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EFF5D" w14:textId="558AB8F4" w:rsidR="004B52AD" w:rsidRPr="00F7273C" w:rsidRDefault="004B52AD" w:rsidP="00F7273C">
      <w:pPr>
        <w:pStyle w:val="Default"/>
        <w:ind w:left="-142"/>
        <w:jc w:val="right"/>
        <w:rPr>
          <w:rFonts w:ascii="Muli" w:hAnsi="Muli" w:cs="Times New Roman"/>
          <w:b/>
        </w:rPr>
      </w:pPr>
      <w:r w:rsidRPr="00F7273C">
        <w:rPr>
          <w:rFonts w:ascii="Muli" w:hAnsi="Muli" w:cs="Times New Roman"/>
          <w:b/>
        </w:rPr>
        <w:t>Załącznik nr 1</w:t>
      </w:r>
      <w:r w:rsidR="00A7452B" w:rsidRPr="00F7273C">
        <w:rPr>
          <w:rFonts w:ascii="Muli" w:hAnsi="Muli" w:cs="Times New Roman"/>
          <w:b/>
        </w:rPr>
        <w:t xml:space="preserve"> do</w:t>
      </w:r>
      <w:r w:rsidRPr="00F7273C">
        <w:rPr>
          <w:rFonts w:ascii="Muli" w:hAnsi="Muli" w:cs="Times New Roman"/>
          <w:b/>
        </w:rPr>
        <w:t xml:space="preserve"> Uchwały nr</w:t>
      </w:r>
      <w:r w:rsidR="00927563" w:rsidRPr="00F7273C">
        <w:rPr>
          <w:rFonts w:ascii="Muli" w:hAnsi="Muli" w:cs="Times New Roman"/>
          <w:b/>
        </w:rPr>
        <w:t xml:space="preserve"> </w:t>
      </w:r>
      <w:r w:rsidR="0024247F" w:rsidRPr="00F7273C">
        <w:rPr>
          <w:rFonts w:ascii="Muli" w:hAnsi="Muli" w:cs="Times New Roman"/>
          <w:b/>
        </w:rPr>
        <w:t>214</w:t>
      </w:r>
      <w:r w:rsidR="00826ABC" w:rsidRPr="00F7273C">
        <w:rPr>
          <w:rFonts w:ascii="Muli" w:hAnsi="Muli" w:cs="Times New Roman"/>
          <w:b/>
        </w:rPr>
        <w:t>/V</w:t>
      </w:r>
      <w:r w:rsidR="00C0247E" w:rsidRPr="00F7273C">
        <w:rPr>
          <w:rFonts w:ascii="Muli" w:hAnsi="Muli" w:cs="Times New Roman"/>
          <w:b/>
        </w:rPr>
        <w:t>/202</w:t>
      </w:r>
      <w:r w:rsidR="00ED19E7" w:rsidRPr="00F7273C">
        <w:rPr>
          <w:rFonts w:ascii="Muli" w:hAnsi="Muli" w:cs="Times New Roman"/>
          <w:b/>
        </w:rPr>
        <w:t>3</w:t>
      </w:r>
      <w:r w:rsidRPr="00F7273C">
        <w:rPr>
          <w:rFonts w:ascii="Muli" w:hAnsi="Muli" w:cs="Times New Roman"/>
          <w:b/>
        </w:rPr>
        <w:t xml:space="preserve"> </w:t>
      </w:r>
    </w:p>
    <w:p w14:paraId="36674D9B" w14:textId="24954459" w:rsidR="003B3985" w:rsidRPr="00F7273C" w:rsidRDefault="004B52AD" w:rsidP="00F7273C">
      <w:pPr>
        <w:pStyle w:val="Default"/>
        <w:ind w:left="-142"/>
        <w:jc w:val="right"/>
        <w:rPr>
          <w:rFonts w:ascii="Muli" w:hAnsi="Muli" w:cs="Times New Roman"/>
        </w:rPr>
      </w:pPr>
      <w:r w:rsidRPr="00F7273C">
        <w:rPr>
          <w:rFonts w:ascii="Muli" w:hAnsi="Muli" w:cs="Times New Roman"/>
        </w:rPr>
        <w:t xml:space="preserve">Senatu </w:t>
      </w:r>
      <w:r w:rsidR="00ED19E7" w:rsidRPr="00F7273C">
        <w:rPr>
          <w:rFonts w:ascii="Muli" w:hAnsi="Muli" w:cs="Times New Roman"/>
        </w:rPr>
        <w:t>AN</w:t>
      </w:r>
      <w:r w:rsidR="00BA28DE" w:rsidRPr="00F7273C">
        <w:rPr>
          <w:rFonts w:ascii="Muli" w:hAnsi="Muli" w:cs="Times New Roman"/>
        </w:rPr>
        <w:t xml:space="preserve">SB </w:t>
      </w:r>
      <w:r w:rsidRPr="00F7273C">
        <w:rPr>
          <w:rFonts w:ascii="Muli" w:hAnsi="Muli" w:cs="Times New Roman"/>
        </w:rPr>
        <w:t xml:space="preserve">z dnia </w:t>
      </w:r>
      <w:r w:rsidR="006E7A85" w:rsidRPr="00F7273C">
        <w:rPr>
          <w:rFonts w:ascii="Muli" w:hAnsi="Muli" w:cs="Times New Roman"/>
        </w:rPr>
        <w:t>22.</w:t>
      </w:r>
      <w:r w:rsidR="00BA28DE" w:rsidRPr="00F7273C">
        <w:rPr>
          <w:rFonts w:ascii="Muli" w:hAnsi="Muli" w:cs="Times New Roman"/>
        </w:rPr>
        <w:t>0</w:t>
      </w:r>
      <w:r w:rsidR="000E4954" w:rsidRPr="00F7273C">
        <w:rPr>
          <w:rFonts w:ascii="Muli" w:hAnsi="Muli" w:cs="Times New Roman"/>
        </w:rPr>
        <w:t>5</w:t>
      </w:r>
      <w:r w:rsidR="00BA28DE" w:rsidRPr="00F7273C">
        <w:rPr>
          <w:rFonts w:ascii="Muli" w:hAnsi="Muli" w:cs="Times New Roman"/>
        </w:rPr>
        <w:t>.202</w:t>
      </w:r>
      <w:r w:rsidR="00ED19E7" w:rsidRPr="00F7273C">
        <w:rPr>
          <w:rFonts w:ascii="Muli" w:hAnsi="Muli" w:cs="Times New Roman"/>
        </w:rPr>
        <w:t>3</w:t>
      </w:r>
      <w:r w:rsidR="00BA28DE" w:rsidRPr="00F7273C">
        <w:rPr>
          <w:rFonts w:ascii="Muli" w:hAnsi="Muli" w:cs="Times New Roman"/>
        </w:rPr>
        <w:t xml:space="preserve"> </w:t>
      </w:r>
      <w:r w:rsidRPr="00F7273C">
        <w:rPr>
          <w:rFonts w:ascii="Muli" w:hAnsi="Muli" w:cs="Times New Roman"/>
        </w:rPr>
        <w:t>r.</w:t>
      </w:r>
    </w:p>
    <w:p w14:paraId="3418FD57" w14:textId="77777777" w:rsidR="00F908B8" w:rsidRPr="00F7273C" w:rsidRDefault="00F908B8" w:rsidP="00F7273C">
      <w:pPr>
        <w:pStyle w:val="Default"/>
        <w:rPr>
          <w:rFonts w:ascii="Muli" w:hAnsi="Muli" w:cs="Times New Roman"/>
        </w:rPr>
      </w:pPr>
    </w:p>
    <w:p w14:paraId="3DBBB7C4" w14:textId="77777777" w:rsidR="00190B0F" w:rsidRPr="00F7273C" w:rsidRDefault="00190B0F" w:rsidP="00F7273C">
      <w:pPr>
        <w:pStyle w:val="Default"/>
        <w:ind w:left="-284"/>
        <w:jc w:val="center"/>
        <w:rPr>
          <w:rFonts w:ascii="Muli" w:hAnsi="Muli" w:cs="Times New Roman"/>
          <w:b/>
        </w:rPr>
      </w:pPr>
    </w:p>
    <w:p w14:paraId="6585A6C7" w14:textId="77777777" w:rsidR="00190B0F" w:rsidRPr="00F7273C" w:rsidRDefault="00190B0F" w:rsidP="00F7273C">
      <w:pPr>
        <w:pStyle w:val="Default"/>
        <w:ind w:left="-284"/>
        <w:jc w:val="center"/>
        <w:rPr>
          <w:rFonts w:ascii="Muli" w:hAnsi="Muli" w:cs="Times New Roman"/>
          <w:b/>
        </w:rPr>
      </w:pPr>
    </w:p>
    <w:p w14:paraId="535C128F" w14:textId="77777777" w:rsidR="003B3985" w:rsidRPr="00F7273C" w:rsidRDefault="003B3985" w:rsidP="00F7273C">
      <w:pPr>
        <w:pStyle w:val="Default"/>
        <w:ind w:left="-284"/>
        <w:jc w:val="center"/>
        <w:rPr>
          <w:rFonts w:ascii="Muli" w:hAnsi="Muli" w:cs="Times New Roman"/>
          <w:b/>
        </w:rPr>
      </w:pPr>
      <w:r w:rsidRPr="00F7273C">
        <w:rPr>
          <w:rFonts w:ascii="Muli" w:hAnsi="Muli" w:cs="Times New Roman"/>
          <w:b/>
        </w:rPr>
        <w:t>REGULAMIN</w:t>
      </w:r>
      <w:r w:rsidR="005922FB" w:rsidRPr="00F7273C">
        <w:rPr>
          <w:rFonts w:ascii="Muli" w:hAnsi="Muli" w:cs="Times New Roman"/>
          <w:b/>
        </w:rPr>
        <w:t xml:space="preserve"> STUDENCKICH</w:t>
      </w:r>
      <w:r w:rsidR="0066449B" w:rsidRPr="00F7273C">
        <w:rPr>
          <w:rFonts w:ascii="Muli" w:hAnsi="Muli" w:cs="Times New Roman"/>
          <w:b/>
        </w:rPr>
        <w:t xml:space="preserve"> </w:t>
      </w:r>
      <w:r w:rsidRPr="00F7273C">
        <w:rPr>
          <w:rFonts w:ascii="Muli" w:hAnsi="Muli" w:cs="Times New Roman"/>
          <w:b/>
        </w:rPr>
        <w:t xml:space="preserve">PRAKTYK ZAWODOWYCH </w:t>
      </w:r>
    </w:p>
    <w:p w14:paraId="0E40D1DE" w14:textId="25CD6C93" w:rsidR="0005100D" w:rsidRPr="00F7273C" w:rsidRDefault="00662758" w:rsidP="00F7273C">
      <w:pPr>
        <w:pStyle w:val="Default"/>
        <w:jc w:val="center"/>
        <w:rPr>
          <w:rFonts w:ascii="Muli" w:hAnsi="Muli" w:cs="Times New Roman"/>
          <w:b/>
        </w:rPr>
      </w:pPr>
      <w:r w:rsidRPr="00F7273C">
        <w:rPr>
          <w:rFonts w:ascii="Muli" w:hAnsi="Muli" w:cs="Times New Roman"/>
          <w:b/>
        </w:rPr>
        <w:t>Akademii Nauk Stosowanych</w:t>
      </w:r>
      <w:r w:rsidR="00D93BC4" w:rsidRPr="00F7273C">
        <w:rPr>
          <w:rFonts w:ascii="Muli" w:hAnsi="Muli" w:cs="Times New Roman"/>
          <w:b/>
        </w:rPr>
        <w:t xml:space="preserve"> Stefana Batorego</w:t>
      </w:r>
    </w:p>
    <w:p w14:paraId="67BFE3EC" w14:textId="77777777" w:rsidR="003B3985" w:rsidRPr="00F7273C" w:rsidRDefault="003B3985" w:rsidP="00F7273C">
      <w:pPr>
        <w:pStyle w:val="Default"/>
        <w:jc w:val="center"/>
        <w:rPr>
          <w:rFonts w:ascii="Muli" w:hAnsi="Muli" w:cs="Times New Roman"/>
          <w:b/>
        </w:rPr>
      </w:pPr>
    </w:p>
    <w:p w14:paraId="4797D05E" w14:textId="2B9B97F7" w:rsidR="00F908B8" w:rsidRDefault="00F908B8" w:rsidP="00F7273C">
      <w:pPr>
        <w:pStyle w:val="Default"/>
        <w:jc w:val="center"/>
        <w:rPr>
          <w:rFonts w:ascii="Muli" w:hAnsi="Muli" w:cs="Times New Roman"/>
          <w:b/>
        </w:rPr>
      </w:pPr>
    </w:p>
    <w:p w14:paraId="0B21AC49" w14:textId="77777777" w:rsidR="0028156F" w:rsidRPr="00F7273C" w:rsidRDefault="0028156F" w:rsidP="00F7273C">
      <w:pPr>
        <w:pStyle w:val="Default"/>
        <w:jc w:val="center"/>
        <w:rPr>
          <w:rFonts w:ascii="Muli" w:hAnsi="Muli" w:cs="Times New Roman"/>
          <w:b/>
        </w:rPr>
      </w:pPr>
    </w:p>
    <w:p w14:paraId="5320C7EB" w14:textId="77777777" w:rsidR="003B3985" w:rsidRPr="00F7273C" w:rsidRDefault="003B3985" w:rsidP="00F7273C">
      <w:pPr>
        <w:pStyle w:val="Default"/>
        <w:jc w:val="center"/>
        <w:rPr>
          <w:rFonts w:ascii="Muli" w:hAnsi="Muli" w:cs="Times New Roman"/>
        </w:rPr>
      </w:pPr>
      <w:r w:rsidRPr="00F7273C">
        <w:rPr>
          <w:rFonts w:ascii="Muli" w:hAnsi="Muli" w:cs="Times New Roman"/>
        </w:rPr>
        <w:t>PREAMBUŁA</w:t>
      </w:r>
    </w:p>
    <w:p w14:paraId="2BA26534" w14:textId="6CFB313A" w:rsidR="003B3985" w:rsidRPr="00F7273C" w:rsidRDefault="003B3985" w:rsidP="00F7273C">
      <w:pPr>
        <w:pStyle w:val="Default"/>
        <w:jc w:val="both"/>
        <w:rPr>
          <w:rFonts w:ascii="Muli" w:hAnsi="Muli" w:cs="Times New Roman"/>
        </w:rPr>
      </w:pPr>
      <w:r w:rsidRPr="00F7273C">
        <w:rPr>
          <w:rFonts w:ascii="Muli" w:hAnsi="Muli" w:cs="Times New Roman"/>
        </w:rPr>
        <w:t xml:space="preserve">Koncepcja praktyk </w:t>
      </w:r>
      <w:r w:rsidR="00005EFD" w:rsidRPr="00F7273C">
        <w:rPr>
          <w:rFonts w:ascii="Muli" w:hAnsi="Muli" w:cs="Times New Roman"/>
        </w:rPr>
        <w:t xml:space="preserve">zawodowych </w:t>
      </w:r>
      <w:r w:rsidR="006A0D3D" w:rsidRPr="00F7273C">
        <w:rPr>
          <w:rFonts w:ascii="Muli" w:hAnsi="Muli" w:cs="Times New Roman"/>
        </w:rPr>
        <w:t xml:space="preserve">zakłada stworzenie </w:t>
      </w:r>
      <w:r w:rsidR="00B121F2" w:rsidRPr="00F7273C">
        <w:rPr>
          <w:rFonts w:ascii="Muli" w:hAnsi="Muli" w:cs="Times New Roman"/>
          <w:color w:val="auto"/>
        </w:rPr>
        <w:t xml:space="preserve">wszystkim </w:t>
      </w:r>
      <w:r w:rsidR="006A0D3D" w:rsidRPr="00F7273C">
        <w:rPr>
          <w:rFonts w:ascii="Muli" w:hAnsi="Muli" w:cs="Times New Roman"/>
          <w:color w:val="auto"/>
        </w:rPr>
        <w:t>studentom</w:t>
      </w:r>
      <w:r w:rsidR="00B121F2" w:rsidRPr="00F7273C">
        <w:rPr>
          <w:rFonts w:ascii="Muli" w:hAnsi="Muli" w:cs="Times New Roman"/>
          <w:color w:val="auto"/>
        </w:rPr>
        <w:t xml:space="preserve"> (w tym osobom </w:t>
      </w:r>
      <w:r w:rsidR="00137687" w:rsidRPr="00F7273C">
        <w:rPr>
          <w:rFonts w:ascii="Muli" w:hAnsi="Muli"/>
          <w:color w:val="auto"/>
        </w:rPr>
        <w:t>z niepełnosprawnościami oraz znajdujących się w szczególnej sytuacji zdrowotnej</w:t>
      </w:r>
      <w:r w:rsidR="00B121F2" w:rsidRPr="00F7273C">
        <w:rPr>
          <w:rFonts w:ascii="Muli" w:hAnsi="Muli" w:cs="Times New Roman"/>
          <w:color w:val="auto"/>
        </w:rPr>
        <w:t>)</w:t>
      </w:r>
      <w:r w:rsidR="006A0D3D" w:rsidRPr="00F7273C">
        <w:rPr>
          <w:rFonts w:ascii="Muli" w:hAnsi="Muli" w:cs="Times New Roman"/>
          <w:color w:val="auto"/>
        </w:rPr>
        <w:t>,</w:t>
      </w:r>
      <w:r w:rsidR="006A0D3D" w:rsidRPr="00F7273C">
        <w:rPr>
          <w:rFonts w:ascii="Muli" w:hAnsi="Muli" w:cs="Times New Roman"/>
          <w:color w:val="FF0000"/>
        </w:rPr>
        <w:t xml:space="preserve"> </w:t>
      </w:r>
      <w:r w:rsidR="006A0D3D" w:rsidRPr="00F7273C">
        <w:rPr>
          <w:rFonts w:ascii="Muli" w:hAnsi="Muli" w:cs="Times New Roman"/>
        </w:rPr>
        <w:t>z </w:t>
      </w:r>
      <w:r w:rsidRPr="00F7273C">
        <w:rPr>
          <w:rFonts w:ascii="Muli" w:hAnsi="Muli" w:cs="Times New Roman"/>
        </w:rPr>
        <w:t>uwzględnieniem profilu kształcenia</w:t>
      </w:r>
      <w:r w:rsidR="00BB0072" w:rsidRPr="00F7273C">
        <w:rPr>
          <w:rFonts w:ascii="Muli" w:hAnsi="Muli" w:cs="Times New Roman"/>
        </w:rPr>
        <w:t xml:space="preserve"> praktycznego</w:t>
      </w:r>
      <w:r w:rsidRPr="00F7273C">
        <w:rPr>
          <w:rFonts w:ascii="Muli" w:hAnsi="Muli" w:cs="Times New Roman"/>
        </w:rPr>
        <w:t xml:space="preserve">, odpowiednich warunków do zdobycia doświadczenia zawodowego oraz umiejętności praktycznych i organizacyjnych. </w:t>
      </w:r>
    </w:p>
    <w:p w14:paraId="101145C6" w14:textId="77777777" w:rsidR="00F30374" w:rsidRPr="00F7273C" w:rsidRDefault="00F30374" w:rsidP="00F7273C">
      <w:pPr>
        <w:pStyle w:val="Default"/>
        <w:rPr>
          <w:rFonts w:ascii="Muli" w:hAnsi="Muli" w:cs="Times New Roman"/>
          <w:b/>
        </w:rPr>
      </w:pPr>
    </w:p>
    <w:p w14:paraId="01AE7428" w14:textId="77777777" w:rsidR="005922FB" w:rsidRPr="00F7273C" w:rsidRDefault="005922FB" w:rsidP="00F7273C">
      <w:pPr>
        <w:pStyle w:val="Default"/>
        <w:jc w:val="center"/>
        <w:rPr>
          <w:rFonts w:ascii="Muli" w:hAnsi="Muli" w:cs="Times New Roman"/>
          <w:b/>
        </w:rPr>
      </w:pPr>
    </w:p>
    <w:p w14:paraId="1CAAD0FD" w14:textId="77777777" w:rsidR="004E7520" w:rsidRPr="00F7273C" w:rsidRDefault="004E7520" w:rsidP="00F7273C">
      <w:pPr>
        <w:pStyle w:val="Default"/>
        <w:jc w:val="center"/>
        <w:rPr>
          <w:rFonts w:ascii="Muli" w:hAnsi="Muli" w:cs="Times New Roman"/>
          <w:b/>
        </w:rPr>
      </w:pPr>
      <w:r w:rsidRPr="00F7273C">
        <w:rPr>
          <w:rFonts w:ascii="Muli" w:hAnsi="Muli" w:cs="Times New Roman"/>
          <w:b/>
        </w:rPr>
        <w:t>Rozdział I</w:t>
      </w:r>
    </w:p>
    <w:p w14:paraId="60204510" w14:textId="77777777" w:rsidR="004E7520" w:rsidRPr="00F7273C" w:rsidRDefault="004E7520" w:rsidP="00F7273C">
      <w:pPr>
        <w:pStyle w:val="Default"/>
        <w:jc w:val="center"/>
        <w:rPr>
          <w:rFonts w:ascii="Muli" w:hAnsi="Muli" w:cs="Times New Roman"/>
          <w:b/>
        </w:rPr>
      </w:pPr>
      <w:r w:rsidRPr="00F7273C">
        <w:rPr>
          <w:rFonts w:ascii="Muli" w:hAnsi="Muli" w:cs="Times New Roman"/>
          <w:b/>
        </w:rPr>
        <w:t>Postanowienia ogólne</w:t>
      </w:r>
    </w:p>
    <w:p w14:paraId="0890DA98" w14:textId="112ED96B" w:rsidR="00433D28" w:rsidRPr="00F7273C" w:rsidRDefault="00433D28" w:rsidP="00F7273C">
      <w:pPr>
        <w:pStyle w:val="Default"/>
        <w:jc w:val="center"/>
        <w:rPr>
          <w:rFonts w:ascii="Muli" w:hAnsi="Muli" w:cs="Times New Roman"/>
        </w:rPr>
      </w:pPr>
    </w:p>
    <w:p w14:paraId="7ED47459" w14:textId="71BF5854" w:rsidR="00F14D1F" w:rsidRPr="00F7273C" w:rsidRDefault="00F14D1F" w:rsidP="00F7273C">
      <w:pPr>
        <w:pStyle w:val="Default"/>
        <w:jc w:val="center"/>
        <w:rPr>
          <w:rFonts w:ascii="Muli" w:hAnsi="Muli" w:cs="Times New Roman"/>
        </w:rPr>
      </w:pPr>
      <w:r w:rsidRPr="00F7273C">
        <w:rPr>
          <w:rFonts w:ascii="Muli" w:hAnsi="Muli" w:cs="Times New Roman"/>
        </w:rPr>
        <w:t>§ 1</w:t>
      </w:r>
    </w:p>
    <w:p w14:paraId="0C2BB3EB" w14:textId="684280A2" w:rsidR="00402600" w:rsidRPr="00F7273C" w:rsidRDefault="00BB0072" w:rsidP="00F7273C">
      <w:pPr>
        <w:pStyle w:val="Default"/>
        <w:numPr>
          <w:ilvl w:val="0"/>
          <w:numId w:val="14"/>
        </w:numPr>
        <w:ind w:left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</w:rPr>
        <w:t xml:space="preserve">Studenci studiów stacjonarnych i niestacjonarnych </w:t>
      </w:r>
      <w:r w:rsidR="00E47A08" w:rsidRPr="00F7273C">
        <w:rPr>
          <w:rFonts w:ascii="Muli" w:hAnsi="Muli" w:cs="Times New Roman"/>
        </w:rPr>
        <w:t xml:space="preserve">pierwszego, </w:t>
      </w:r>
      <w:r w:rsidR="004A115A" w:rsidRPr="00F7273C">
        <w:rPr>
          <w:rFonts w:ascii="Muli" w:hAnsi="Muli" w:cs="Times New Roman"/>
        </w:rPr>
        <w:t>drugiego</w:t>
      </w:r>
      <w:r w:rsidR="002D56A9" w:rsidRPr="00F7273C">
        <w:rPr>
          <w:rFonts w:ascii="Muli" w:hAnsi="Muli" w:cs="Times New Roman"/>
        </w:rPr>
        <w:t xml:space="preserve"> stopnia</w:t>
      </w:r>
      <w:r w:rsidR="00E47A08" w:rsidRPr="00F7273C">
        <w:rPr>
          <w:rFonts w:ascii="Muli" w:hAnsi="Muli" w:cs="Times New Roman"/>
        </w:rPr>
        <w:t xml:space="preserve"> oraz jednolitych studiów magisterskich</w:t>
      </w:r>
      <w:r w:rsidR="002D56A9" w:rsidRPr="00F7273C">
        <w:rPr>
          <w:rFonts w:ascii="Muli" w:hAnsi="Muli" w:cs="Times New Roman"/>
        </w:rPr>
        <w:t xml:space="preserve"> </w:t>
      </w:r>
      <w:r w:rsidR="00662758" w:rsidRPr="00F7273C">
        <w:rPr>
          <w:rFonts w:ascii="Muli" w:hAnsi="Muli" w:cs="Times New Roman"/>
        </w:rPr>
        <w:t xml:space="preserve">Akademii Nauk Stosowanych </w:t>
      </w:r>
      <w:r w:rsidR="00D93BC4" w:rsidRPr="00F7273C">
        <w:rPr>
          <w:rFonts w:ascii="Muli" w:hAnsi="Muli" w:cs="Times New Roman"/>
        </w:rPr>
        <w:t>Stefana Batorego</w:t>
      </w:r>
      <w:r w:rsidRPr="00F7273C">
        <w:rPr>
          <w:rFonts w:ascii="Muli" w:hAnsi="Muli" w:cs="Times New Roman"/>
        </w:rPr>
        <w:t xml:space="preserve"> są zobowiązani do odbycia praktyk zawodowych, zgodnie</w:t>
      </w:r>
      <w:r w:rsidR="003A4D14">
        <w:rPr>
          <w:rFonts w:ascii="Muli" w:hAnsi="Muli" w:cs="Times New Roman"/>
        </w:rPr>
        <w:br/>
      </w:r>
      <w:r w:rsidRPr="00F7273C">
        <w:rPr>
          <w:rFonts w:ascii="Muli" w:hAnsi="Muli" w:cs="Times New Roman"/>
        </w:rPr>
        <w:t xml:space="preserve"> z Ustawą Prawo o szkolnictwie wyższym</w:t>
      </w:r>
      <w:r w:rsidR="004A115A" w:rsidRPr="00F7273C">
        <w:rPr>
          <w:rFonts w:ascii="Muli" w:hAnsi="Muli" w:cs="Times New Roman"/>
        </w:rPr>
        <w:t xml:space="preserve"> i nauce</w:t>
      </w:r>
      <w:r w:rsidRPr="00F7273C">
        <w:rPr>
          <w:rFonts w:ascii="Muli" w:hAnsi="Muli" w:cs="Times New Roman"/>
        </w:rPr>
        <w:t xml:space="preserve"> (Dz. U. </w:t>
      </w:r>
      <w:r w:rsidR="004A115A" w:rsidRPr="00F7273C">
        <w:rPr>
          <w:rFonts w:ascii="Muli" w:hAnsi="Muli" w:cs="Times New Roman"/>
        </w:rPr>
        <w:t xml:space="preserve">2018 </w:t>
      </w:r>
      <w:r w:rsidRPr="00F7273C">
        <w:rPr>
          <w:rFonts w:ascii="Muli" w:hAnsi="Muli" w:cs="Times New Roman"/>
        </w:rPr>
        <w:t>poz. 1</w:t>
      </w:r>
      <w:r w:rsidR="004A115A" w:rsidRPr="00F7273C">
        <w:rPr>
          <w:rFonts w:ascii="Muli" w:hAnsi="Muli" w:cs="Times New Roman"/>
        </w:rPr>
        <w:t>668</w:t>
      </w:r>
      <w:r w:rsidR="00567C63">
        <w:rPr>
          <w:rFonts w:ascii="Muli" w:hAnsi="Muli" w:cs="Times New Roman"/>
        </w:rPr>
        <w:t xml:space="preserve"> z późn. zm.</w:t>
      </w:r>
      <w:r w:rsidRPr="00F7273C">
        <w:rPr>
          <w:rFonts w:ascii="Muli" w:hAnsi="Muli" w:cs="Times New Roman"/>
        </w:rPr>
        <w:t xml:space="preserve">) oraz Rozporządzeniem Ministra Nauki i Szkolnictwa Wyższego z dnia </w:t>
      </w:r>
      <w:r w:rsidR="00567C63">
        <w:rPr>
          <w:rFonts w:ascii="Muli" w:hAnsi="Muli" w:cs="Times New Roman"/>
        </w:rPr>
        <w:br/>
      </w:r>
      <w:r w:rsidR="004A115A" w:rsidRPr="00F7273C">
        <w:rPr>
          <w:rFonts w:ascii="Muli" w:hAnsi="Muli" w:cs="Times New Roman"/>
        </w:rPr>
        <w:t>27 września 2018</w:t>
      </w:r>
      <w:r w:rsidRPr="00F7273C">
        <w:rPr>
          <w:rFonts w:ascii="Muli" w:hAnsi="Muli" w:cs="Times New Roman"/>
        </w:rPr>
        <w:t xml:space="preserve"> r. w sprawie </w:t>
      </w:r>
      <w:r w:rsidR="004A115A" w:rsidRPr="00F7273C">
        <w:rPr>
          <w:rFonts w:ascii="Muli" w:hAnsi="Muli" w:cs="Times New Roman"/>
        </w:rPr>
        <w:t>studiów</w:t>
      </w:r>
      <w:r w:rsidR="00BA2720" w:rsidRPr="00F7273C">
        <w:rPr>
          <w:rFonts w:ascii="Muli" w:hAnsi="Muli" w:cs="Times New Roman"/>
        </w:rPr>
        <w:t xml:space="preserve"> </w:t>
      </w:r>
      <w:r w:rsidR="00BA2720" w:rsidRPr="00F7273C">
        <w:rPr>
          <w:rFonts w:ascii="Muli" w:hAnsi="Muli" w:cs="Times New Roman"/>
          <w:color w:val="auto"/>
        </w:rPr>
        <w:t>(</w:t>
      </w:r>
      <w:hyperlink r:id="rId11" w:history="1">
        <w:r w:rsidR="00BA2720" w:rsidRPr="00F7273C">
          <w:rPr>
            <w:rStyle w:val="Hipercze"/>
            <w:rFonts w:ascii="Muli" w:hAnsi="Muli" w:cs="Times New Roman"/>
            <w:color w:val="auto"/>
          </w:rPr>
          <w:t>Dz.U. 201</w:t>
        </w:r>
        <w:r w:rsidR="004A115A" w:rsidRPr="00F7273C">
          <w:rPr>
            <w:rStyle w:val="Hipercze"/>
            <w:rFonts w:ascii="Muli" w:hAnsi="Muli" w:cs="Times New Roman"/>
            <w:color w:val="auto"/>
          </w:rPr>
          <w:t>8</w:t>
        </w:r>
        <w:r w:rsidR="00BA2720" w:rsidRPr="00F7273C">
          <w:rPr>
            <w:rStyle w:val="Hipercze"/>
            <w:rFonts w:ascii="Muli" w:hAnsi="Muli" w:cs="Times New Roman"/>
            <w:color w:val="auto"/>
          </w:rPr>
          <w:t xml:space="preserve"> poz. </w:t>
        </w:r>
        <w:r w:rsidR="004A115A" w:rsidRPr="00F7273C">
          <w:rPr>
            <w:rStyle w:val="Hipercze"/>
            <w:rFonts w:ascii="Muli" w:hAnsi="Muli" w:cs="Times New Roman"/>
            <w:color w:val="auto"/>
          </w:rPr>
          <w:t>1861</w:t>
        </w:r>
      </w:hyperlink>
      <w:r w:rsidR="00567C63">
        <w:rPr>
          <w:rStyle w:val="Hipercze"/>
          <w:rFonts w:ascii="Muli" w:hAnsi="Muli" w:cs="Times New Roman"/>
          <w:color w:val="auto"/>
        </w:rPr>
        <w:t xml:space="preserve"> z późn. zm.</w:t>
      </w:r>
      <w:r w:rsidR="00BA2720" w:rsidRPr="00F7273C">
        <w:rPr>
          <w:rFonts w:ascii="Muli" w:hAnsi="Muli" w:cs="Times New Roman"/>
          <w:color w:val="auto"/>
        </w:rPr>
        <w:t>)</w:t>
      </w:r>
      <w:r w:rsidR="00402600" w:rsidRPr="00F7273C">
        <w:rPr>
          <w:rFonts w:ascii="Muli" w:hAnsi="Muli" w:cs="Times New Roman"/>
          <w:color w:val="auto"/>
        </w:rPr>
        <w:t xml:space="preserve"> </w:t>
      </w:r>
      <w:r w:rsidR="00567C63">
        <w:rPr>
          <w:rFonts w:ascii="Muli" w:hAnsi="Muli" w:cs="Times New Roman"/>
          <w:color w:val="auto"/>
        </w:rPr>
        <w:br/>
      </w:r>
      <w:r w:rsidR="002C2D78" w:rsidRPr="00F7273C">
        <w:rPr>
          <w:rFonts w:ascii="Muli" w:hAnsi="Muli" w:cs="Times New Roman"/>
          <w:color w:val="auto"/>
        </w:rPr>
        <w:t xml:space="preserve">z uwzględnieniem przepisów zawartych w </w:t>
      </w:r>
      <w:r w:rsidR="00667524" w:rsidRPr="00F7273C">
        <w:rPr>
          <w:rFonts w:ascii="Muli" w:hAnsi="Muli" w:cs="Times New Roman"/>
          <w:bCs/>
          <w:color w:val="auto"/>
        </w:rPr>
        <w:t>Ustaw</w:t>
      </w:r>
      <w:r w:rsidR="00402600" w:rsidRPr="00F7273C">
        <w:rPr>
          <w:rFonts w:ascii="Muli" w:hAnsi="Muli" w:cs="Times New Roman"/>
          <w:bCs/>
          <w:color w:val="auto"/>
        </w:rPr>
        <w:t>ie</w:t>
      </w:r>
      <w:r w:rsidR="00667524" w:rsidRPr="00F7273C">
        <w:rPr>
          <w:rFonts w:ascii="Muli" w:hAnsi="Muli" w:cs="Times New Roman"/>
          <w:bCs/>
          <w:color w:val="auto"/>
        </w:rPr>
        <w:t xml:space="preserve"> o zapewnianiu dostępności osobom ze szczególnymi potrzebami</w:t>
      </w:r>
      <w:r w:rsidR="00667524" w:rsidRPr="00F7273C">
        <w:rPr>
          <w:rFonts w:ascii="Muli" w:hAnsi="Muli" w:cs="Times New Roman"/>
          <w:b/>
          <w:bCs/>
          <w:color w:val="auto"/>
        </w:rPr>
        <w:t xml:space="preserve"> </w:t>
      </w:r>
      <w:r w:rsidR="00667524" w:rsidRPr="00F7273C">
        <w:rPr>
          <w:rFonts w:ascii="Muli" w:hAnsi="Muli" w:cs="Times New Roman"/>
          <w:bCs/>
          <w:color w:val="auto"/>
        </w:rPr>
        <w:t>(Dz.U. 2019 poz. 1696</w:t>
      </w:r>
      <w:r w:rsidR="0013666C" w:rsidRPr="00F7273C">
        <w:rPr>
          <w:rFonts w:ascii="Muli" w:hAnsi="Muli" w:cs="Times New Roman"/>
          <w:bCs/>
          <w:color w:val="auto"/>
        </w:rPr>
        <w:t>)</w:t>
      </w:r>
      <w:r w:rsidR="0013666C" w:rsidRPr="00F7273C">
        <w:rPr>
          <w:rFonts w:ascii="Muli" w:hAnsi="Muli"/>
        </w:rPr>
        <w:t xml:space="preserve"> </w:t>
      </w:r>
      <w:r w:rsidR="0013666C" w:rsidRPr="00F7273C">
        <w:rPr>
          <w:rFonts w:ascii="Muli" w:hAnsi="Muli" w:cs="Times New Roman"/>
          <w:bCs/>
          <w:color w:val="auto"/>
        </w:rPr>
        <w:t>oraz zgodnie</w:t>
      </w:r>
      <w:r w:rsidR="00567C63">
        <w:rPr>
          <w:rFonts w:ascii="Muli" w:hAnsi="Muli" w:cs="Times New Roman"/>
          <w:bCs/>
          <w:color w:val="auto"/>
        </w:rPr>
        <w:br/>
      </w:r>
      <w:r w:rsidR="0013666C" w:rsidRPr="00F7273C">
        <w:rPr>
          <w:rFonts w:ascii="Muli" w:hAnsi="Muli" w:cs="Times New Roman"/>
          <w:bCs/>
          <w:color w:val="auto"/>
        </w:rPr>
        <w:t xml:space="preserve"> z obowiązującym Regulaminem studiów</w:t>
      </w:r>
      <w:r w:rsidR="0013666C" w:rsidRPr="00F7273C">
        <w:rPr>
          <w:rFonts w:ascii="Muli" w:hAnsi="Muli"/>
          <w:color w:val="auto"/>
        </w:rPr>
        <w:t xml:space="preserve"> </w:t>
      </w:r>
      <w:r w:rsidR="0013666C" w:rsidRPr="00F7273C">
        <w:rPr>
          <w:rFonts w:ascii="Muli" w:hAnsi="Muli" w:cs="Times New Roman"/>
          <w:bCs/>
          <w:color w:val="auto"/>
        </w:rPr>
        <w:t>Akademii Nauk Stosowanych Stefana Batorego.</w:t>
      </w:r>
    </w:p>
    <w:p w14:paraId="55CA3873" w14:textId="5B9B647F" w:rsidR="00F0651F" w:rsidRPr="00F7273C" w:rsidRDefault="00F0651F" w:rsidP="00F7273C">
      <w:pPr>
        <w:pStyle w:val="Default"/>
        <w:numPr>
          <w:ilvl w:val="0"/>
          <w:numId w:val="14"/>
        </w:numPr>
        <w:ind w:left="284"/>
        <w:jc w:val="both"/>
        <w:rPr>
          <w:rFonts w:ascii="Muli" w:hAnsi="Muli" w:cs="Times New Roman"/>
        </w:rPr>
      </w:pPr>
      <w:r w:rsidRPr="00F7273C">
        <w:rPr>
          <w:rFonts w:ascii="Muli" w:hAnsi="Muli" w:cs="Times New Roman"/>
          <w:color w:val="auto"/>
        </w:rPr>
        <w:t xml:space="preserve">W przypadku kierunków </w:t>
      </w:r>
      <w:bookmarkStart w:id="0" w:name="_Hlk11751796"/>
      <w:r w:rsidRPr="00F7273C">
        <w:rPr>
          <w:rFonts w:ascii="Muli" w:hAnsi="Muli" w:cs="Times New Roman"/>
          <w:color w:val="auto"/>
        </w:rPr>
        <w:t xml:space="preserve">studiów </w:t>
      </w:r>
      <w:bookmarkStart w:id="1" w:name="_Hlk11447231"/>
      <w:r w:rsidRPr="00F7273C">
        <w:rPr>
          <w:rFonts w:ascii="Muli" w:hAnsi="Muli" w:cs="Times New Roman"/>
          <w:color w:val="auto"/>
        </w:rPr>
        <w:t>przygotowujących do wykonywania zawodów</w:t>
      </w:r>
      <w:bookmarkEnd w:id="0"/>
      <w:r w:rsidRPr="00F7273C">
        <w:rPr>
          <w:rFonts w:ascii="Muli" w:hAnsi="Muli" w:cs="Times New Roman"/>
          <w:color w:val="auto"/>
        </w:rPr>
        <w:t xml:space="preserve">, o których mowa w art. 68 ust. 1 ustawy z dnia 20 lipca 2018 r. </w:t>
      </w:r>
      <w:bookmarkEnd w:id="1"/>
      <w:r w:rsidR="006A0D3D" w:rsidRPr="00F7273C">
        <w:rPr>
          <w:rFonts w:ascii="Muli" w:hAnsi="Muli" w:cs="Times New Roman"/>
          <w:color w:val="auto"/>
        </w:rPr>
        <w:t>Prawo o </w:t>
      </w:r>
      <w:r w:rsidRPr="00F7273C">
        <w:rPr>
          <w:rFonts w:ascii="Muli" w:hAnsi="Muli" w:cs="Times New Roman"/>
          <w:color w:val="auto"/>
        </w:rPr>
        <w:t xml:space="preserve">szkolnictwie wyższym i nauce (Dz. U. </w:t>
      </w:r>
      <w:r w:rsidR="00567C63">
        <w:rPr>
          <w:rFonts w:ascii="Muli" w:hAnsi="Muli" w:cs="Times New Roman"/>
          <w:color w:val="auto"/>
        </w:rPr>
        <w:t xml:space="preserve">2018 </w:t>
      </w:r>
      <w:r w:rsidRPr="00F7273C">
        <w:rPr>
          <w:rFonts w:ascii="Muli" w:hAnsi="Muli" w:cs="Times New Roman"/>
          <w:color w:val="auto"/>
        </w:rPr>
        <w:t>poz. 1668</w:t>
      </w:r>
      <w:r w:rsidR="00567C63">
        <w:rPr>
          <w:rFonts w:ascii="Muli" w:hAnsi="Muli" w:cs="Times New Roman"/>
          <w:color w:val="auto"/>
        </w:rPr>
        <w:t xml:space="preserve"> z późn. zm.</w:t>
      </w:r>
      <w:r w:rsidRPr="00F7273C">
        <w:rPr>
          <w:rFonts w:ascii="Muli" w:hAnsi="Muli" w:cs="Times New Roman"/>
          <w:color w:val="auto"/>
        </w:rPr>
        <w:t>)</w:t>
      </w:r>
      <w:r w:rsidR="004C7657" w:rsidRPr="00F7273C">
        <w:rPr>
          <w:rFonts w:ascii="Muli" w:hAnsi="Muli" w:cs="Times New Roman"/>
          <w:color w:val="auto"/>
        </w:rPr>
        <w:t>,</w:t>
      </w:r>
      <w:r w:rsidRPr="00F7273C">
        <w:rPr>
          <w:rFonts w:ascii="Muli" w:hAnsi="Muli" w:cs="Times New Roman"/>
          <w:color w:val="auto"/>
        </w:rPr>
        <w:t xml:space="preserve"> zakres efektów uczenia się oraz szczegółowe zasady i organizacja praktyk zawodowych </w:t>
      </w:r>
      <w:r w:rsidR="00C635B8" w:rsidRPr="00F7273C">
        <w:rPr>
          <w:rFonts w:ascii="Muli" w:hAnsi="Muli" w:cs="Times New Roman"/>
          <w:color w:val="auto"/>
        </w:rPr>
        <w:t xml:space="preserve">oraz liczba godzin praktyk </w:t>
      </w:r>
      <w:r w:rsidR="004C7657" w:rsidRPr="00F7273C">
        <w:rPr>
          <w:rFonts w:ascii="Muli" w:hAnsi="Muli" w:cs="Times New Roman"/>
          <w:color w:val="auto"/>
        </w:rPr>
        <w:t xml:space="preserve">i </w:t>
      </w:r>
      <w:r w:rsidR="00C635B8" w:rsidRPr="00F7273C">
        <w:rPr>
          <w:rFonts w:ascii="Muli" w:hAnsi="Muli" w:cs="Times New Roman"/>
          <w:color w:val="auto"/>
        </w:rPr>
        <w:t>nakład pracy studenta niezbędn</w:t>
      </w:r>
      <w:r w:rsidR="004C7657" w:rsidRPr="00F7273C">
        <w:rPr>
          <w:rFonts w:ascii="Muli" w:hAnsi="Muli" w:cs="Times New Roman"/>
          <w:color w:val="auto"/>
        </w:rPr>
        <w:t>e</w:t>
      </w:r>
      <w:r w:rsidR="00C635B8" w:rsidRPr="00F7273C">
        <w:rPr>
          <w:rFonts w:ascii="Muli" w:hAnsi="Muli" w:cs="Times New Roman"/>
          <w:color w:val="auto"/>
        </w:rPr>
        <w:t xml:space="preserve"> </w:t>
      </w:r>
      <w:r w:rsidR="00567C63">
        <w:rPr>
          <w:rFonts w:ascii="Muli" w:hAnsi="Muli" w:cs="Times New Roman"/>
          <w:color w:val="auto"/>
        </w:rPr>
        <w:br/>
      </w:r>
      <w:r w:rsidR="00C635B8" w:rsidRPr="00F7273C">
        <w:rPr>
          <w:rFonts w:ascii="Muli" w:hAnsi="Muli" w:cs="Times New Roman"/>
          <w:color w:val="auto"/>
        </w:rPr>
        <w:t xml:space="preserve">do </w:t>
      </w:r>
      <w:r w:rsidR="00EF7E45" w:rsidRPr="00F7273C">
        <w:rPr>
          <w:rFonts w:ascii="Muli" w:hAnsi="Muli" w:cs="Times New Roman"/>
          <w:color w:val="auto"/>
        </w:rPr>
        <w:t>osiągniecia efektów uczenia się, a także organizacja i przeprowadzenie egzaminu z praktyk</w:t>
      </w:r>
      <w:r w:rsidR="00EC66AE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 xml:space="preserve">– wymagają uwzględnienia zapisów zawartych </w:t>
      </w:r>
      <w:r w:rsidR="00567C63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 xml:space="preserve">w standardach kształcenia określonych w rozporządzeniach wydanych </w:t>
      </w:r>
      <w:r w:rsidR="00567C63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>na podstawie art. 68 ust. 3 ustawy z dnia 20 lipca 2018 r. Prawo o szkolnictwie wyższym i nauce</w:t>
      </w:r>
      <w:r w:rsidR="00C635B8" w:rsidRPr="00F7273C">
        <w:rPr>
          <w:rFonts w:ascii="Muli" w:hAnsi="Muli" w:cs="Times New Roman"/>
          <w:color w:val="auto"/>
        </w:rPr>
        <w:t xml:space="preserve">. </w:t>
      </w:r>
    </w:p>
    <w:p w14:paraId="49E46A3F" w14:textId="1164E435" w:rsidR="00BA2720" w:rsidRPr="00F7273C" w:rsidRDefault="00BA2720" w:rsidP="00F7273C">
      <w:pPr>
        <w:pStyle w:val="Default"/>
        <w:numPr>
          <w:ilvl w:val="0"/>
          <w:numId w:val="14"/>
        </w:numPr>
        <w:ind w:left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Obowiązek odbycia praktyk dotyczy także studentów studiów p</w:t>
      </w:r>
      <w:r w:rsidR="00D93BC4" w:rsidRPr="00F7273C">
        <w:rPr>
          <w:rFonts w:ascii="Muli" w:hAnsi="Muli" w:cs="Times New Roman"/>
          <w:color w:val="auto"/>
        </w:rPr>
        <w:t xml:space="preserve">odyplomowych prowadzonych w </w:t>
      </w:r>
      <w:r w:rsidR="00662758" w:rsidRPr="00F7273C">
        <w:rPr>
          <w:rFonts w:ascii="Muli" w:hAnsi="Muli" w:cs="Times New Roman"/>
          <w:color w:val="auto"/>
        </w:rPr>
        <w:t>Akademii Nauk Stosowanych</w:t>
      </w:r>
      <w:r w:rsidR="009432D9" w:rsidRPr="00F7273C">
        <w:rPr>
          <w:rFonts w:ascii="Muli" w:hAnsi="Muli" w:cs="Times New Roman"/>
          <w:color w:val="auto"/>
        </w:rPr>
        <w:t xml:space="preserve"> Stefana Batorego</w:t>
      </w:r>
      <w:r w:rsidR="004C7657" w:rsidRPr="00F7273C">
        <w:rPr>
          <w:rFonts w:ascii="Muli" w:hAnsi="Muli" w:cs="Times New Roman"/>
          <w:color w:val="auto"/>
        </w:rPr>
        <w:t>,</w:t>
      </w:r>
      <w:r w:rsidR="009432D9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>o ile program studiów</w:t>
      </w:r>
      <w:r w:rsidR="005922FB" w:rsidRPr="00F7273C">
        <w:rPr>
          <w:rFonts w:ascii="Muli" w:hAnsi="Muli" w:cs="Times New Roman"/>
          <w:color w:val="auto"/>
        </w:rPr>
        <w:t xml:space="preserve"> podyplomowych </w:t>
      </w:r>
      <w:r w:rsidRPr="00F7273C">
        <w:rPr>
          <w:rFonts w:ascii="Muli" w:hAnsi="Muli" w:cs="Times New Roman"/>
          <w:color w:val="auto"/>
        </w:rPr>
        <w:t>przewiduje</w:t>
      </w:r>
      <w:r w:rsidR="005922FB" w:rsidRPr="00F7273C">
        <w:rPr>
          <w:rFonts w:ascii="Muli" w:hAnsi="Muli" w:cs="Times New Roman"/>
          <w:color w:val="auto"/>
        </w:rPr>
        <w:t xml:space="preserve"> odbycie</w:t>
      </w:r>
      <w:r w:rsidRPr="00F7273C">
        <w:rPr>
          <w:rFonts w:ascii="Muli" w:hAnsi="Muli" w:cs="Times New Roman"/>
          <w:color w:val="auto"/>
        </w:rPr>
        <w:t xml:space="preserve"> praktyk</w:t>
      </w:r>
      <w:r w:rsidR="005922FB" w:rsidRPr="00F7273C">
        <w:rPr>
          <w:rFonts w:ascii="Muli" w:hAnsi="Muli" w:cs="Times New Roman"/>
          <w:color w:val="auto"/>
        </w:rPr>
        <w:t>i</w:t>
      </w:r>
      <w:r w:rsidRPr="00F7273C">
        <w:rPr>
          <w:rFonts w:ascii="Muli" w:hAnsi="Muli" w:cs="Times New Roman"/>
          <w:color w:val="auto"/>
        </w:rPr>
        <w:t xml:space="preserve"> zawodow</w:t>
      </w:r>
      <w:r w:rsidR="005922FB" w:rsidRPr="00F7273C">
        <w:rPr>
          <w:rFonts w:ascii="Muli" w:hAnsi="Muli" w:cs="Times New Roman"/>
          <w:color w:val="auto"/>
        </w:rPr>
        <w:t>ej</w:t>
      </w:r>
      <w:r w:rsidR="00877B14" w:rsidRPr="00F7273C">
        <w:rPr>
          <w:rFonts w:ascii="Muli" w:hAnsi="Muli" w:cs="Times New Roman"/>
          <w:color w:val="auto"/>
        </w:rPr>
        <w:t xml:space="preserve"> (także </w:t>
      </w:r>
      <w:r w:rsidR="00F7273C" w:rsidRPr="00F7273C">
        <w:rPr>
          <w:rFonts w:ascii="Muli" w:hAnsi="Muli" w:cs="Times New Roman"/>
          <w:color w:val="auto"/>
        </w:rPr>
        <w:br/>
      </w:r>
      <w:r w:rsidR="00877B14" w:rsidRPr="00F7273C">
        <w:rPr>
          <w:rFonts w:ascii="Muli" w:hAnsi="Muli" w:cs="Times New Roman"/>
          <w:color w:val="auto"/>
        </w:rPr>
        <w:lastRenderedPageBreak/>
        <w:t>z uwzględnieniem specyfiki studiów</w:t>
      </w:r>
      <w:r w:rsidR="00B50E8E" w:rsidRPr="00F7273C">
        <w:rPr>
          <w:rFonts w:ascii="Muli" w:hAnsi="Muli" w:cs="Times New Roman"/>
          <w:color w:val="auto"/>
        </w:rPr>
        <w:t xml:space="preserve"> podyplomowych przygotowujących </w:t>
      </w:r>
      <w:r w:rsidR="00F7273C" w:rsidRPr="00F7273C">
        <w:rPr>
          <w:rFonts w:ascii="Muli" w:hAnsi="Muli" w:cs="Times New Roman"/>
          <w:color w:val="auto"/>
        </w:rPr>
        <w:br/>
      </w:r>
      <w:r w:rsidR="00B50E8E" w:rsidRPr="00F7273C">
        <w:rPr>
          <w:rFonts w:ascii="Muli" w:hAnsi="Muli" w:cs="Times New Roman"/>
          <w:color w:val="auto"/>
        </w:rPr>
        <w:t>do wykonywania zawodów</w:t>
      </w:r>
      <w:r w:rsidR="004C7657" w:rsidRPr="00F7273C">
        <w:rPr>
          <w:rFonts w:ascii="Muli" w:hAnsi="Muli" w:cs="Times New Roman"/>
          <w:color w:val="auto"/>
        </w:rPr>
        <w:t>)</w:t>
      </w:r>
      <w:r w:rsidRPr="00F7273C">
        <w:rPr>
          <w:rFonts w:ascii="Muli" w:hAnsi="Muli" w:cs="Times New Roman"/>
          <w:color w:val="auto"/>
        </w:rPr>
        <w:t>.</w:t>
      </w:r>
      <w:r w:rsidR="00E84504" w:rsidRPr="00F7273C">
        <w:rPr>
          <w:rFonts w:ascii="Muli" w:hAnsi="Muli" w:cs="Times New Roman"/>
          <w:color w:val="auto"/>
        </w:rPr>
        <w:t xml:space="preserve"> </w:t>
      </w:r>
    </w:p>
    <w:p w14:paraId="5ACCBDE3" w14:textId="7BBE74B0" w:rsidR="00F14D1F" w:rsidRPr="00F7273C" w:rsidRDefault="00CC590E" w:rsidP="00F7273C">
      <w:pPr>
        <w:pStyle w:val="Default"/>
        <w:numPr>
          <w:ilvl w:val="0"/>
          <w:numId w:val="14"/>
        </w:numPr>
        <w:ind w:left="284"/>
        <w:jc w:val="both"/>
        <w:rPr>
          <w:rFonts w:ascii="Muli" w:hAnsi="Muli" w:cs="Times New Roman"/>
        </w:rPr>
      </w:pPr>
      <w:r w:rsidRPr="00F7273C">
        <w:rPr>
          <w:rFonts w:ascii="Muli" w:hAnsi="Muli" w:cs="Times New Roman"/>
          <w:color w:val="auto"/>
        </w:rPr>
        <w:t>R</w:t>
      </w:r>
      <w:r w:rsidR="00F14D1F" w:rsidRPr="00F7273C">
        <w:rPr>
          <w:rFonts w:ascii="Muli" w:hAnsi="Muli" w:cs="Times New Roman"/>
          <w:color w:val="auto"/>
        </w:rPr>
        <w:t xml:space="preserve">egulamin </w:t>
      </w:r>
      <w:r w:rsidR="004C7657" w:rsidRPr="00F7273C">
        <w:rPr>
          <w:rFonts w:ascii="Muli" w:hAnsi="Muli" w:cs="Times New Roman"/>
          <w:color w:val="auto"/>
        </w:rPr>
        <w:t>studenckich p</w:t>
      </w:r>
      <w:r w:rsidRPr="00F7273C">
        <w:rPr>
          <w:rFonts w:ascii="Muli" w:hAnsi="Muli" w:cs="Times New Roman"/>
          <w:color w:val="auto"/>
        </w:rPr>
        <w:t xml:space="preserve">raktyk </w:t>
      </w:r>
      <w:r w:rsidR="004C7657" w:rsidRPr="00F7273C">
        <w:rPr>
          <w:rFonts w:ascii="Muli" w:hAnsi="Muli" w:cs="Times New Roman"/>
          <w:color w:val="auto"/>
        </w:rPr>
        <w:t>z</w:t>
      </w:r>
      <w:r w:rsidRPr="00F7273C">
        <w:rPr>
          <w:rFonts w:ascii="Muli" w:hAnsi="Muli" w:cs="Times New Roman"/>
          <w:color w:val="auto"/>
        </w:rPr>
        <w:t xml:space="preserve">awodowych </w:t>
      </w:r>
      <w:r w:rsidR="00662758" w:rsidRPr="00F7273C">
        <w:rPr>
          <w:rFonts w:ascii="Muli" w:hAnsi="Muli" w:cs="Times New Roman"/>
          <w:color w:val="auto"/>
        </w:rPr>
        <w:t>Akademii Nauk Stosowanych Stefana Batorego</w:t>
      </w:r>
      <w:r w:rsidRPr="00F7273C">
        <w:rPr>
          <w:rFonts w:ascii="Muli" w:hAnsi="Muli" w:cs="Times New Roman"/>
        </w:rPr>
        <w:t xml:space="preserve"> </w:t>
      </w:r>
      <w:r w:rsidR="00F14D1F" w:rsidRPr="00F7273C">
        <w:rPr>
          <w:rFonts w:ascii="Muli" w:hAnsi="Muli" w:cs="Times New Roman"/>
        </w:rPr>
        <w:t xml:space="preserve">określa </w:t>
      </w:r>
      <w:r w:rsidR="006D16BD" w:rsidRPr="00F7273C">
        <w:rPr>
          <w:rFonts w:ascii="Muli" w:hAnsi="Muli" w:cs="Times New Roman"/>
        </w:rPr>
        <w:t>cel</w:t>
      </w:r>
      <w:r w:rsidR="00443F30" w:rsidRPr="00F7273C">
        <w:rPr>
          <w:rFonts w:ascii="Muli" w:hAnsi="Muli" w:cs="Times New Roman"/>
        </w:rPr>
        <w:t>, wymiar</w:t>
      </w:r>
      <w:r w:rsidR="00F14D1F" w:rsidRPr="00F7273C">
        <w:rPr>
          <w:rFonts w:ascii="Muli" w:hAnsi="Muli" w:cs="Times New Roman"/>
        </w:rPr>
        <w:t xml:space="preserve"> oraz </w:t>
      </w:r>
      <w:r w:rsidR="00367B7C" w:rsidRPr="00F7273C">
        <w:rPr>
          <w:rFonts w:ascii="Muli" w:hAnsi="Muli" w:cs="Times New Roman"/>
        </w:rPr>
        <w:t xml:space="preserve">ogólne </w:t>
      </w:r>
      <w:r w:rsidR="00443F30" w:rsidRPr="00F7273C">
        <w:rPr>
          <w:rFonts w:ascii="Muli" w:hAnsi="Muli" w:cs="Times New Roman"/>
        </w:rPr>
        <w:t xml:space="preserve">formalne i merytoryczne </w:t>
      </w:r>
      <w:r w:rsidR="00F14D1F" w:rsidRPr="00F7273C">
        <w:rPr>
          <w:rFonts w:ascii="Muli" w:hAnsi="Muli" w:cs="Times New Roman"/>
        </w:rPr>
        <w:t xml:space="preserve">zasady organizowania, </w:t>
      </w:r>
      <w:r w:rsidR="00443F30" w:rsidRPr="00F7273C">
        <w:rPr>
          <w:rFonts w:ascii="Muli" w:hAnsi="Muli" w:cs="Times New Roman"/>
        </w:rPr>
        <w:t>realizacji</w:t>
      </w:r>
      <w:r w:rsidR="00F14D1F" w:rsidRPr="00F7273C">
        <w:rPr>
          <w:rFonts w:ascii="Muli" w:hAnsi="Muli" w:cs="Times New Roman"/>
        </w:rPr>
        <w:t>, nadzorowania i zaliczania praktyk zawodowych</w:t>
      </w:r>
      <w:r w:rsidR="00BB0072" w:rsidRPr="00F7273C">
        <w:rPr>
          <w:rFonts w:ascii="Muli" w:hAnsi="Muli" w:cs="Times New Roman"/>
        </w:rPr>
        <w:t xml:space="preserve">, w tym </w:t>
      </w:r>
      <w:r w:rsidR="00FC649C" w:rsidRPr="00F7273C">
        <w:rPr>
          <w:rFonts w:ascii="Muli" w:hAnsi="Muli" w:cs="Times New Roman"/>
          <w:color w:val="auto"/>
        </w:rPr>
        <w:t>weryfikacji</w:t>
      </w:r>
      <w:r w:rsidR="00367B7C" w:rsidRPr="00F7273C">
        <w:rPr>
          <w:rFonts w:ascii="Muli" w:hAnsi="Muli" w:cs="Times New Roman"/>
          <w:color w:val="auto"/>
        </w:rPr>
        <w:t xml:space="preserve"> osiągniętych efektów </w:t>
      </w:r>
      <w:r w:rsidR="002D56A9" w:rsidRPr="00F7273C">
        <w:rPr>
          <w:rFonts w:ascii="Muli" w:hAnsi="Muli" w:cs="Times New Roman"/>
          <w:color w:val="auto"/>
        </w:rPr>
        <w:t>uczenia się</w:t>
      </w:r>
      <w:r w:rsidR="00BB0072" w:rsidRPr="00F7273C">
        <w:rPr>
          <w:rFonts w:ascii="Muli" w:hAnsi="Muli" w:cs="Times New Roman"/>
          <w:color w:val="auto"/>
        </w:rPr>
        <w:t xml:space="preserve"> określonych dla praktyk zawodowych na poszczególnych kierunkach studiów</w:t>
      </w:r>
      <w:r w:rsidR="00FC649C" w:rsidRPr="00F7273C">
        <w:rPr>
          <w:rFonts w:ascii="Muli" w:hAnsi="Muli" w:cs="Times New Roman"/>
        </w:rPr>
        <w:t>.</w:t>
      </w:r>
    </w:p>
    <w:p w14:paraId="7B9DA6D8" w14:textId="77777777" w:rsidR="00FC649C" w:rsidRPr="00F7273C" w:rsidRDefault="00BA2720" w:rsidP="00F7273C">
      <w:pPr>
        <w:pStyle w:val="Default"/>
        <w:numPr>
          <w:ilvl w:val="0"/>
          <w:numId w:val="14"/>
        </w:numPr>
        <w:ind w:left="284"/>
        <w:jc w:val="both"/>
        <w:rPr>
          <w:rFonts w:ascii="Muli" w:hAnsi="Muli" w:cs="Times New Roman"/>
        </w:rPr>
      </w:pPr>
      <w:r w:rsidRPr="00F7273C">
        <w:rPr>
          <w:rFonts w:ascii="Muli" w:hAnsi="Muli" w:cs="Times New Roman"/>
        </w:rPr>
        <w:t xml:space="preserve">Praktyki zawodowe stanowią integralną część programów </w:t>
      </w:r>
      <w:r w:rsidR="00EB5256" w:rsidRPr="00F7273C">
        <w:rPr>
          <w:rFonts w:ascii="Muli" w:hAnsi="Muli" w:cs="Times New Roman"/>
        </w:rPr>
        <w:t>studiów</w:t>
      </w:r>
      <w:r w:rsidR="004C7657" w:rsidRPr="00F7273C">
        <w:rPr>
          <w:rFonts w:ascii="Muli" w:hAnsi="Muli" w:cs="Times New Roman"/>
        </w:rPr>
        <w:t>,</w:t>
      </w:r>
      <w:r w:rsidR="00B50E8E" w:rsidRPr="00F7273C">
        <w:rPr>
          <w:rFonts w:ascii="Muli" w:hAnsi="Muli" w:cs="Times New Roman"/>
        </w:rPr>
        <w:t xml:space="preserve"> a efekty uczenia się zakładane dla praktyk zawodowych są zgodne z efektami uczenia się przypisanymi do pozostałych zajęć lub grup zajęć.</w:t>
      </w:r>
    </w:p>
    <w:p w14:paraId="6A16B68F" w14:textId="67C3AA09" w:rsidR="004A115A" w:rsidRPr="00F7273C" w:rsidRDefault="004A115A" w:rsidP="00F7273C">
      <w:pPr>
        <w:pStyle w:val="Default"/>
        <w:numPr>
          <w:ilvl w:val="0"/>
          <w:numId w:val="14"/>
        </w:numPr>
        <w:ind w:left="284"/>
        <w:jc w:val="both"/>
        <w:rPr>
          <w:rFonts w:ascii="Muli" w:hAnsi="Muli" w:cs="Times New Roman"/>
        </w:rPr>
      </w:pPr>
      <w:r w:rsidRPr="00F7273C">
        <w:rPr>
          <w:rFonts w:ascii="Muli" w:hAnsi="Muli" w:cs="Times New Roman"/>
        </w:rPr>
        <w:t>Praktyki zawodowe ujęte w programie studiów mają status zajęć prowadzonych z bezpośrednim udziałem nauczycieli akademickich (uczelniani opiekunowie praktyk) lub innych osób prowadzących zajęcia (zakładowi opiekunowie praktyk)</w:t>
      </w:r>
      <w:r w:rsidR="004C7657" w:rsidRPr="00F7273C">
        <w:rPr>
          <w:rFonts w:ascii="Muli" w:hAnsi="Muli" w:cs="Times New Roman"/>
        </w:rPr>
        <w:t>.</w:t>
      </w:r>
    </w:p>
    <w:p w14:paraId="0466832A" w14:textId="77777777" w:rsidR="003B3985" w:rsidRPr="00F7273C" w:rsidRDefault="003B3985" w:rsidP="00F7273C">
      <w:pPr>
        <w:pStyle w:val="Default"/>
        <w:rPr>
          <w:rFonts w:ascii="Muli" w:hAnsi="Muli" w:cs="Times New Roman"/>
          <w:color w:val="auto"/>
        </w:rPr>
      </w:pPr>
    </w:p>
    <w:p w14:paraId="22E8BF9E" w14:textId="77777777" w:rsidR="003742DD" w:rsidRPr="00F7273C" w:rsidRDefault="003742DD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</w:t>
      </w:r>
      <w:r w:rsidR="00045E7F" w:rsidRPr="00F7273C">
        <w:rPr>
          <w:rFonts w:ascii="Muli" w:hAnsi="Muli" w:cs="Times New Roman"/>
          <w:color w:val="auto"/>
        </w:rPr>
        <w:t xml:space="preserve"> </w:t>
      </w:r>
      <w:r w:rsidR="00B67C05" w:rsidRPr="00F7273C">
        <w:rPr>
          <w:rFonts w:ascii="Muli" w:hAnsi="Muli" w:cs="Times New Roman"/>
          <w:color w:val="auto"/>
        </w:rPr>
        <w:t>2</w:t>
      </w:r>
    </w:p>
    <w:p w14:paraId="560BD81B" w14:textId="60D1E69D" w:rsidR="007E3646" w:rsidRPr="00F7273C" w:rsidRDefault="00B50E8E" w:rsidP="003A4D14">
      <w:pPr>
        <w:pStyle w:val="Default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P</w:t>
      </w:r>
      <w:r w:rsidR="00CC590E" w:rsidRPr="00F7273C">
        <w:rPr>
          <w:rFonts w:ascii="Muli" w:hAnsi="Muli" w:cs="Times New Roman"/>
          <w:color w:val="auto"/>
        </w:rPr>
        <w:t xml:space="preserve">raktyki zawodowe mają charakter nieodpłatny. </w:t>
      </w:r>
      <w:r w:rsidR="00ED4EA1" w:rsidRPr="00F7273C">
        <w:rPr>
          <w:rFonts w:ascii="Muli" w:hAnsi="Muli" w:cs="Times New Roman"/>
          <w:color w:val="auto"/>
        </w:rPr>
        <w:t>Studentowi nie przysługuje żadne ś</w:t>
      </w:r>
      <w:r w:rsidR="00C9663D" w:rsidRPr="00F7273C">
        <w:rPr>
          <w:rFonts w:ascii="Muli" w:hAnsi="Muli" w:cs="Times New Roman"/>
          <w:color w:val="auto"/>
        </w:rPr>
        <w:t xml:space="preserve">wiadczenie od Uczelni z tytułu </w:t>
      </w:r>
      <w:r w:rsidR="00743AC8" w:rsidRPr="00F7273C">
        <w:rPr>
          <w:rFonts w:ascii="Muli" w:hAnsi="Muli" w:cs="Times New Roman"/>
          <w:color w:val="auto"/>
        </w:rPr>
        <w:t>odbywania praktyki.</w:t>
      </w:r>
      <w:r w:rsidR="007E3646" w:rsidRPr="00F7273C">
        <w:rPr>
          <w:rFonts w:ascii="Muli" w:hAnsi="Muli" w:cs="Times New Roman"/>
          <w:color w:val="auto"/>
        </w:rPr>
        <w:t xml:space="preserve"> </w:t>
      </w:r>
      <w:r w:rsidR="007E3646" w:rsidRPr="00F7273C">
        <w:rPr>
          <w:rFonts w:ascii="Muli" w:hAnsi="Muli" w:cs="Times New Roman"/>
        </w:rPr>
        <w:t>Może jednak otrzymywać wynagrodzenie z zakładu pracy, w którym odbywa praktykę na podstawie zawartej z nim umowy o pracę</w:t>
      </w:r>
      <w:r w:rsidR="00FE6E61" w:rsidRPr="00F7273C">
        <w:rPr>
          <w:rFonts w:ascii="Muli" w:hAnsi="Muli" w:cs="Times New Roman"/>
        </w:rPr>
        <w:t xml:space="preserve"> lub umowy o staż</w:t>
      </w:r>
      <w:r w:rsidR="007E3646" w:rsidRPr="00F7273C">
        <w:rPr>
          <w:rFonts w:ascii="Muli" w:hAnsi="Muli" w:cs="Times New Roman"/>
        </w:rPr>
        <w:t>.</w:t>
      </w:r>
    </w:p>
    <w:p w14:paraId="1F6E5722" w14:textId="77777777" w:rsidR="00473076" w:rsidRPr="00F7273C" w:rsidRDefault="00473076" w:rsidP="00F7273C">
      <w:pPr>
        <w:pStyle w:val="Default"/>
        <w:tabs>
          <w:tab w:val="left" w:pos="2694"/>
        </w:tabs>
        <w:jc w:val="both"/>
        <w:rPr>
          <w:rFonts w:ascii="Muli" w:hAnsi="Muli" w:cs="Times New Roman"/>
          <w:color w:val="auto"/>
        </w:rPr>
      </w:pPr>
    </w:p>
    <w:p w14:paraId="218BA5B9" w14:textId="77777777" w:rsidR="00F30374" w:rsidRPr="00F7273C" w:rsidRDefault="00F30374" w:rsidP="00F7273C">
      <w:pPr>
        <w:pStyle w:val="Default"/>
        <w:rPr>
          <w:rFonts w:ascii="Muli" w:hAnsi="Muli" w:cs="Times New Roman"/>
          <w:b/>
          <w:color w:val="auto"/>
        </w:rPr>
      </w:pPr>
    </w:p>
    <w:p w14:paraId="05617E35" w14:textId="77777777" w:rsidR="00CC590E" w:rsidRPr="00F7273C" w:rsidRDefault="00CC590E" w:rsidP="00F7273C">
      <w:pPr>
        <w:pStyle w:val="Default"/>
        <w:jc w:val="center"/>
        <w:rPr>
          <w:rFonts w:ascii="Muli" w:hAnsi="Muli" w:cs="Times New Roman"/>
          <w:b/>
          <w:color w:val="auto"/>
        </w:rPr>
      </w:pPr>
      <w:r w:rsidRPr="00F7273C">
        <w:rPr>
          <w:rFonts w:ascii="Muli" w:hAnsi="Muli" w:cs="Times New Roman"/>
          <w:b/>
          <w:color w:val="auto"/>
        </w:rPr>
        <w:t>Rozdział II</w:t>
      </w:r>
    </w:p>
    <w:p w14:paraId="08335C1F" w14:textId="77777777" w:rsidR="00CC590E" w:rsidRPr="00F7273C" w:rsidRDefault="00CC590E" w:rsidP="00F7273C">
      <w:pPr>
        <w:pStyle w:val="Default"/>
        <w:jc w:val="center"/>
        <w:rPr>
          <w:rFonts w:ascii="Muli" w:hAnsi="Muli" w:cs="Times New Roman"/>
          <w:b/>
          <w:color w:val="auto"/>
        </w:rPr>
      </w:pPr>
      <w:r w:rsidRPr="00F7273C">
        <w:rPr>
          <w:rFonts w:ascii="Muli" w:hAnsi="Muli" w:cs="Times New Roman"/>
          <w:b/>
          <w:color w:val="auto"/>
        </w:rPr>
        <w:t>Cel, program</w:t>
      </w:r>
      <w:r w:rsidR="004A115A" w:rsidRPr="00F7273C">
        <w:rPr>
          <w:rFonts w:ascii="Muli" w:hAnsi="Muli" w:cs="Times New Roman"/>
          <w:b/>
          <w:color w:val="auto"/>
        </w:rPr>
        <w:t>,</w:t>
      </w:r>
      <w:r w:rsidRPr="00F7273C">
        <w:rPr>
          <w:rFonts w:ascii="Muli" w:hAnsi="Muli" w:cs="Times New Roman"/>
          <w:b/>
          <w:color w:val="auto"/>
        </w:rPr>
        <w:t xml:space="preserve"> </w:t>
      </w:r>
      <w:r w:rsidR="004A115A" w:rsidRPr="00F7273C">
        <w:rPr>
          <w:rFonts w:ascii="Muli" w:hAnsi="Muli" w:cs="Times New Roman"/>
          <w:b/>
          <w:color w:val="auto"/>
        </w:rPr>
        <w:t>wymiar</w:t>
      </w:r>
      <w:r w:rsidRPr="00F7273C">
        <w:rPr>
          <w:rFonts w:ascii="Muli" w:hAnsi="Muli" w:cs="Times New Roman"/>
          <w:b/>
          <w:color w:val="auto"/>
        </w:rPr>
        <w:t xml:space="preserve"> </w:t>
      </w:r>
      <w:r w:rsidR="004A115A" w:rsidRPr="00F7273C">
        <w:rPr>
          <w:rFonts w:ascii="Muli" w:hAnsi="Muli" w:cs="Times New Roman"/>
          <w:b/>
          <w:color w:val="auto"/>
        </w:rPr>
        <w:t xml:space="preserve">i punkty ECTS </w:t>
      </w:r>
      <w:r w:rsidRPr="00F7273C">
        <w:rPr>
          <w:rFonts w:ascii="Muli" w:hAnsi="Muli" w:cs="Times New Roman"/>
          <w:b/>
          <w:color w:val="auto"/>
        </w:rPr>
        <w:t>studenckiej praktyki zawodowej</w:t>
      </w:r>
    </w:p>
    <w:p w14:paraId="3561D2D3" w14:textId="77777777" w:rsidR="00F908B8" w:rsidRPr="00F7273C" w:rsidRDefault="00F908B8" w:rsidP="00F7273C">
      <w:pPr>
        <w:pStyle w:val="Default"/>
        <w:jc w:val="center"/>
        <w:rPr>
          <w:rFonts w:ascii="Muli" w:hAnsi="Muli" w:cs="Times New Roman"/>
          <w:color w:val="auto"/>
        </w:rPr>
      </w:pPr>
    </w:p>
    <w:p w14:paraId="04E1C006" w14:textId="77777777" w:rsidR="00024DE2" w:rsidRPr="00F7273C" w:rsidRDefault="00024DE2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§ </w:t>
      </w:r>
      <w:r w:rsidR="005E6D74" w:rsidRPr="00F7273C">
        <w:rPr>
          <w:rFonts w:ascii="Muli" w:hAnsi="Muli" w:cs="Times New Roman"/>
          <w:color w:val="auto"/>
        </w:rPr>
        <w:t>3</w:t>
      </w:r>
    </w:p>
    <w:p w14:paraId="639051B6" w14:textId="77777777" w:rsidR="00425146" w:rsidRPr="00F7273C" w:rsidRDefault="00425146" w:rsidP="00F7273C">
      <w:pPr>
        <w:pStyle w:val="Default"/>
        <w:ind w:left="284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bCs/>
        </w:rPr>
        <w:t>Główne cele praktyki zawodowej</w:t>
      </w:r>
      <w:r w:rsidR="00F908B8" w:rsidRPr="00F7273C">
        <w:rPr>
          <w:rFonts w:ascii="Muli" w:hAnsi="Muli" w:cs="Times New Roman"/>
          <w:bCs/>
        </w:rPr>
        <w:t xml:space="preserve"> to:</w:t>
      </w:r>
    </w:p>
    <w:p w14:paraId="329BA16A" w14:textId="61F186B8" w:rsidR="00425146" w:rsidRPr="00F7273C" w:rsidRDefault="00F908B8" w:rsidP="003A4D1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uli" w:eastAsia="SymbolMT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>d</w:t>
      </w:r>
      <w:r w:rsidR="00425146" w:rsidRPr="00F7273C">
        <w:rPr>
          <w:rFonts w:ascii="Muli" w:hAnsi="Muli" w:cs="Times New Roman"/>
          <w:sz w:val="24"/>
          <w:szCs w:val="24"/>
        </w:rPr>
        <w:t xml:space="preserve">oskonalenie zawodowe poprzez konfrontację przygotowania teoretycznego </w:t>
      </w:r>
      <w:r w:rsidRPr="00F7273C">
        <w:rPr>
          <w:rFonts w:ascii="Muli" w:hAnsi="Muli" w:cs="Times New Roman"/>
          <w:sz w:val="24"/>
          <w:szCs w:val="24"/>
        </w:rPr>
        <w:t>z praktyką,</w:t>
      </w:r>
    </w:p>
    <w:p w14:paraId="178C215F" w14:textId="77777777" w:rsidR="00425146" w:rsidRPr="00F7273C" w:rsidRDefault="00F908B8" w:rsidP="003A4D1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uli" w:eastAsia="SymbolMT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>p</w:t>
      </w:r>
      <w:r w:rsidR="00425146" w:rsidRPr="00F7273C">
        <w:rPr>
          <w:rFonts w:ascii="Muli" w:hAnsi="Muli" w:cs="Times New Roman"/>
          <w:sz w:val="24"/>
          <w:szCs w:val="24"/>
        </w:rPr>
        <w:t>rzygotowanie studentów do pracy w instytucjach zgodnych z sylwetką absolwenta określoną dla poszczególnych kierunków studió</w:t>
      </w:r>
      <w:r w:rsidRPr="00F7273C">
        <w:rPr>
          <w:rFonts w:ascii="Muli" w:hAnsi="Muli" w:cs="Times New Roman"/>
          <w:sz w:val="24"/>
          <w:szCs w:val="24"/>
        </w:rPr>
        <w:t>w,</w:t>
      </w:r>
    </w:p>
    <w:p w14:paraId="75E90663" w14:textId="77777777" w:rsidR="00425146" w:rsidRPr="00F7273C" w:rsidRDefault="00F908B8" w:rsidP="003A4D1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uli" w:eastAsia="SymbolMT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>z</w:t>
      </w:r>
      <w:r w:rsidR="00425146" w:rsidRPr="00F7273C">
        <w:rPr>
          <w:rFonts w:ascii="Muli" w:hAnsi="Muli" w:cs="Times New Roman"/>
          <w:sz w:val="24"/>
          <w:szCs w:val="24"/>
        </w:rPr>
        <w:t xml:space="preserve">apoznanie się z prawidłową organizacją pracy w warunkach gospodarki </w:t>
      </w:r>
      <w:r w:rsidRPr="00F7273C">
        <w:rPr>
          <w:rFonts w:ascii="Muli" w:hAnsi="Muli" w:cs="Times New Roman"/>
          <w:sz w:val="24"/>
          <w:szCs w:val="24"/>
        </w:rPr>
        <w:t>rynkowej,</w:t>
      </w:r>
    </w:p>
    <w:p w14:paraId="07A6EBBF" w14:textId="594BAB36" w:rsidR="00425146" w:rsidRPr="00F7273C" w:rsidRDefault="00F908B8" w:rsidP="003A4D1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uli" w:eastAsia="SymbolMT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>k</w:t>
      </w:r>
      <w:r w:rsidR="00425146" w:rsidRPr="00F7273C">
        <w:rPr>
          <w:rFonts w:ascii="Muli" w:hAnsi="Muli" w:cs="Times New Roman"/>
          <w:sz w:val="24"/>
          <w:szCs w:val="24"/>
        </w:rPr>
        <w:t xml:space="preserve">ształcenie umiejętności pracy w zespołach ludzkich, przygotowanie </w:t>
      </w:r>
      <w:r w:rsidR="003A4D14">
        <w:rPr>
          <w:rFonts w:ascii="Muli" w:hAnsi="Muli" w:cs="Times New Roman"/>
          <w:sz w:val="24"/>
          <w:szCs w:val="24"/>
        </w:rPr>
        <w:br/>
      </w:r>
      <w:r w:rsidR="00425146" w:rsidRPr="00F7273C">
        <w:rPr>
          <w:rFonts w:ascii="Muli" w:hAnsi="Muli" w:cs="Times New Roman"/>
          <w:sz w:val="24"/>
          <w:szCs w:val="24"/>
        </w:rPr>
        <w:t>do samodzielnej pracy oraz do podejmowania decyzji</w:t>
      </w:r>
      <w:r w:rsidRPr="00F7273C">
        <w:rPr>
          <w:rFonts w:ascii="Muli" w:hAnsi="Muli" w:cs="Times New Roman"/>
          <w:sz w:val="24"/>
          <w:szCs w:val="24"/>
        </w:rPr>
        <w:t>,</w:t>
      </w:r>
    </w:p>
    <w:p w14:paraId="29AEA188" w14:textId="77777777" w:rsidR="00425146" w:rsidRPr="00F7273C" w:rsidRDefault="00F908B8" w:rsidP="003A4D1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uli" w:eastAsia="SymbolMT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>z</w:t>
      </w:r>
      <w:r w:rsidR="00425146" w:rsidRPr="00F7273C">
        <w:rPr>
          <w:rFonts w:ascii="Muli" w:hAnsi="Muli" w:cs="Times New Roman"/>
          <w:sz w:val="24"/>
          <w:szCs w:val="24"/>
        </w:rPr>
        <w:t>apoznanie się z techniką prowadzenia dokumentacji na poszczególnych stanowiskach pracy i poprawnym jej prowadzeniu</w:t>
      </w:r>
      <w:r w:rsidRPr="00F7273C">
        <w:rPr>
          <w:rFonts w:ascii="Muli" w:hAnsi="Muli" w:cs="Times New Roman"/>
          <w:sz w:val="24"/>
          <w:szCs w:val="24"/>
        </w:rPr>
        <w:t>,</w:t>
      </w:r>
    </w:p>
    <w:p w14:paraId="2B779927" w14:textId="77777777" w:rsidR="00425146" w:rsidRPr="00F7273C" w:rsidRDefault="00F908B8" w:rsidP="003A4D1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Muli" w:eastAsia="SymbolMT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>k</w:t>
      </w:r>
      <w:r w:rsidR="00425146" w:rsidRPr="00F7273C">
        <w:rPr>
          <w:rFonts w:ascii="Muli" w:hAnsi="Muli" w:cs="Times New Roman"/>
          <w:sz w:val="24"/>
          <w:szCs w:val="24"/>
        </w:rPr>
        <w:t>ształcenie poczucia odpowied</w:t>
      </w:r>
      <w:r w:rsidR="006A0D3D" w:rsidRPr="00F7273C">
        <w:rPr>
          <w:rFonts w:ascii="Muli" w:hAnsi="Muli" w:cs="Times New Roman"/>
          <w:sz w:val="24"/>
          <w:szCs w:val="24"/>
        </w:rPr>
        <w:t>zialności za wykonywaną pracę i </w:t>
      </w:r>
      <w:r w:rsidR="00425146" w:rsidRPr="00F7273C">
        <w:rPr>
          <w:rFonts w:ascii="Muli" w:hAnsi="Muli" w:cs="Times New Roman"/>
          <w:sz w:val="24"/>
          <w:szCs w:val="24"/>
        </w:rPr>
        <w:t>podejmowane decyzje.</w:t>
      </w:r>
    </w:p>
    <w:p w14:paraId="45CB6963" w14:textId="77777777" w:rsidR="0028156F" w:rsidRDefault="0028156F" w:rsidP="00F7273C">
      <w:pPr>
        <w:pStyle w:val="Default"/>
        <w:jc w:val="center"/>
        <w:rPr>
          <w:rFonts w:ascii="Muli" w:hAnsi="Muli" w:cs="Times New Roman"/>
          <w:color w:val="auto"/>
        </w:rPr>
      </w:pPr>
    </w:p>
    <w:p w14:paraId="263B303B" w14:textId="4C67D10B" w:rsidR="00024DE2" w:rsidRPr="00F7273C" w:rsidRDefault="00024DE2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§ </w:t>
      </w:r>
      <w:r w:rsidR="005E6D74" w:rsidRPr="00F7273C">
        <w:rPr>
          <w:rFonts w:ascii="Muli" w:hAnsi="Muli" w:cs="Times New Roman"/>
          <w:color w:val="auto"/>
        </w:rPr>
        <w:t>4</w:t>
      </w:r>
    </w:p>
    <w:p w14:paraId="594EFE09" w14:textId="0F827B38" w:rsidR="00EA2125" w:rsidRPr="00F7273C" w:rsidRDefault="00EA2125" w:rsidP="003A4D14">
      <w:pPr>
        <w:pStyle w:val="Default"/>
        <w:numPr>
          <w:ilvl w:val="0"/>
          <w:numId w:val="2"/>
        </w:numPr>
        <w:ind w:left="426" w:hanging="426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Minimalny wymiar praktyk zawodowych w przypadku studiów pierwszego stopnia </w:t>
      </w:r>
      <w:r w:rsidRPr="00F7273C">
        <w:rPr>
          <w:rFonts w:ascii="Muli" w:hAnsi="Muli"/>
        </w:rPr>
        <w:t>i jednolitych studiów magisterskich</w:t>
      </w:r>
      <w:r w:rsidRPr="00F7273C">
        <w:rPr>
          <w:rFonts w:ascii="Muli" w:hAnsi="Muli"/>
          <w:sz w:val="20"/>
          <w:szCs w:val="20"/>
        </w:rPr>
        <w:t xml:space="preserve"> </w:t>
      </w:r>
      <w:r w:rsidRPr="00F7273C">
        <w:rPr>
          <w:rFonts w:ascii="Muli" w:hAnsi="Muli" w:cs="Times New Roman"/>
          <w:color w:val="auto"/>
        </w:rPr>
        <w:t xml:space="preserve">wynosi 6 miesięcy, zaś </w:t>
      </w:r>
      <w:r w:rsidR="00567C63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>w przypadku studiów drugiego stopnia wynosi 3 miesiące, chyba że specyfika kierunku studiów przygotowującego do wykonywania zawodu wymaga inaczej.</w:t>
      </w:r>
    </w:p>
    <w:p w14:paraId="0CB703D5" w14:textId="60911A23" w:rsidR="00EA2125" w:rsidRPr="00F7273C" w:rsidRDefault="00EA2125" w:rsidP="00A35D2E">
      <w:pPr>
        <w:pStyle w:val="Default"/>
        <w:numPr>
          <w:ilvl w:val="0"/>
          <w:numId w:val="2"/>
        </w:numPr>
        <w:ind w:left="709" w:hanging="567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lastRenderedPageBreak/>
        <w:t>Dla określonych wymiarów praktyk przyznaje się odpowiednio następującą liczbę punktów ECTS:</w:t>
      </w:r>
    </w:p>
    <w:p w14:paraId="641ABED8" w14:textId="77777777" w:rsidR="00EA2125" w:rsidRPr="00F7273C" w:rsidRDefault="00EA2125" w:rsidP="003A4D14">
      <w:pPr>
        <w:pStyle w:val="Default"/>
        <w:numPr>
          <w:ilvl w:val="0"/>
          <w:numId w:val="33"/>
        </w:numPr>
        <w:tabs>
          <w:tab w:val="left" w:pos="1134"/>
        </w:tabs>
        <w:ind w:left="993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30 punktów ECTS za sześciomiesięczne praktyki zawodowe, </w:t>
      </w:r>
    </w:p>
    <w:p w14:paraId="711854B5" w14:textId="77777777" w:rsidR="00EA2125" w:rsidRPr="00F7273C" w:rsidRDefault="00EA2125" w:rsidP="003A4D14">
      <w:pPr>
        <w:pStyle w:val="Default"/>
        <w:numPr>
          <w:ilvl w:val="0"/>
          <w:numId w:val="33"/>
        </w:numPr>
        <w:tabs>
          <w:tab w:val="left" w:pos="1134"/>
        </w:tabs>
        <w:ind w:left="993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15 punktów ECTS za trzymiesięczne praktyki zawodowe.</w:t>
      </w:r>
    </w:p>
    <w:p w14:paraId="6F5DBD7C" w14:textId="6C4F1D43" w:rsidR="00EA2125" w:rsidRPr="00F7273C" w:rsidRDefault="00923189" w:rsidP="003A4D14">
      <w:pPr>
        <w:pStyle w:val="Default"/>
        <w:numPr>
          <w:ilvl w:val="0"/>
          <w:numId w:val="2"/>
        </w:numPr>
        <w:ind w:left="709" w:hanging="567"/>
        <w:contextualSpacing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Rada Programowa </w:t>
      </w:r>
      <w:r w:rsidR="009F25CF" w:rsidRPr="00F7273C">
        <w:rPr>
          <w:rFonts w:ascii="Muli" w:hAnsi="Muli" w:cs="Times New Roman"/>
          <w:color w:val="auto"/>
        </w:rPr>
        <w:t xml:space="preserve">kierunku </w:t>
      </w:r>
      <w:r w:rsidRPr="00F7273C">
        <w:rPr>
          <w:rFonts w:ascii="Muli" w:hAnsi="Muli" w:cs="Times New Roman"/>
          <w:color w:val="auto"/>
        </w:rPr>
        <w:t xml:space="preserve">określa, zaś Rada Kolegium zatwierdza </w:t>
      </w:r>
      <w:r w:rsidR="001A3230" w:rsidRPr="00F7273C">
        <w:rPr>
          <w:rFonts w:ascii="Muli" w:hAnsi="Muli" w:cs="Times New Roman"/>
          <w:color w:val="auto"/>
        </w:rPr>
        <w:t xml:space="preserve">ramowy program </w:t>
      </w:r>
      <w:r w:rsidR="005E6D74" w:rsidRPr="00F7273C">
        <w:rPr>
          <w:rFonts w:ascii="Muli" w:hAnsi="Muli" w:cs="Times New Roman"/>
          <w:color w:val="auto"/>
        </w:rPr>
        <w:t xml:space="preserve">praktyk </w:t>
      </w:r>
      <w:r w:rsidR="00EB3163" w:rsidRPr="00F7273C">
        <w:rPr>
          <w:rFonts w:ascii="Muli" w:hAnsi="Muli" w:cs="Times New Roman"/>
          <w:color w:val="auto"/>
        </w:rPr>
        <w:t xml:space="preserve">zawodowych </w:t>
      </w:r>
      <w:r w:rsidR="005E6D74" w:rsidRPr="00F7273C">
        <w:rPr>
          <w:rFonts w:ascii="Muli" w:hAnsi="Muli" w:cs="Times New Roman"/>
          <w:color w:val="auto"/>
        </w:rPr>
        <w:t>dla kierunk</w:t>
      </w:r>
      <w:r w:rsidR="001A3230" w:rsidRPr="00F7273C">
        <w:rPr>
          <w:rFonts w:ascii="Muli" w:hAnsi="Muli" w:cs="Times New Roman"/>
          <w:color w:val="auto"/>
        </w:rPr>
        <w:t>u</w:t>
      </w:r>
      <w:r w:rsidR="005E6D74" w:rsidRPr="00F7273C">
        <w:rPr>
          <w:rFonts w:ascii="Muli" w:hAnsi="Muli" w:cs="Times New Roman"/>
          <w:color w:val="auto"/>
        </w:rPr>
        <w:t xml:space="preserve"> studiów</w:t>
      </w:r>
      <w:r w:rsidR="004C7657" w:rsidRPr="00F7273C">
        <w:rPr>
          <w:rFonts w:ascii="Muli" w:hAnsi="Muli" w:cs="Times New Roman"/>
          <w:color w:val="auto"/>
        </w:rPr>
        <w:t>,</w:t>
      </w:r>
      <w:r w:rsidR="005E6D74" w:rsidRPr="00F7273C">
        <w:rPr>
          <w:rFonts w:ascii="Muli" w:hAnsi="Muli" w:cs="Times New Roman"/>
          <w:color w:val="auto"/>
        </w:rPr>
        <w:t xml:space="preserve"> </w:t>
      </w:r>
      <w:r w:rsidR="003A4D14">
        <w:rPr>
          <w:rFonts w:ascii="Muli" w:hAnsi="Muli" w:cs="Times New Roman"/>
          <w:color w:val="auto"/>
        </w:rPr>
        <w:br/>
      </w:r>
      <w:r w:rsidR="005E6D74" w:rsidRPr="00F7273C">
        <w:rPr>
          <w:rFonts w:ascii="Muli" w:hAnsi="Muli" w:cs="Times New Roman"/>
          <w:color w:val="auto"/>
        </w:rPr>
        <w:t xml:space="preserve">a w szczególności przypisane do </w:t>
      </w:r>
      <w:r w:rsidR="00EB3163" w:rsidRPr="00F7273C">
        <w:rPr>
          <w:rFonts w:ascii="Muli" w:hAnsi="Muli" w:cs="Times New Roman"/>
          <w:color w:val="auto"/>
        </w:rPr>
        <w:t>praktyk</w:t>
      </w:r>
      <w:r w:rsidR="00EA2125" w:rsidRPr="00F7273C">
        <w:rPr>
          <w:rFonts w:ascii="Muli" w:hAnsi="Muli" w:cs="Times New Roman"/>
          <w:color w:val="auto"/>
        </w:rPr>
        <w:t>:</w:t>
      </w:r>
      <w:r w:rsidR="00EB3163" w:rsidRPr="00F7273C">
        <w:rPr>
          <w:rFonts w:ascii="Muli" w:hAnsi="Muli" w:cs="Times New Roman"/>
          <w:color w:val="auto"/>
        </w:rPr>
        <w:t xml:space="preserve"> </w:t>
      </w:r>
      <w:r w:rsidR="004A115A" w:rsidRPr="00F7273C">
        <w:rPr>
          <w:rFonts w:ascii="Muli" w:hAnsi="Muli" w:cs="Times New Roman"/>
          <w:color w:val="auto"/>
        </w:rPr>
        <w:t xml:space="preserve">cele, </w:t>
      </w:r>
      <w:r w:rsidR="00743AC8" w:rsidRPr="00F7273C">
        <w:rPr>
          <w:rFonts w:ascii="Muli" w:hAnsi="Muli" w:cs="Times New Roman"/>
          <w:color w:val="auto"/>
        </w:rPr>
        <w:t xml:space="preserve">efekty </w:t>
      </w:r>
      <w:r w:rsidR="004A115A" w:rsidRPr="00F7273C">
        <w:rPr>
          <w:rFonts w:ascii="Muli" w:hAnsi="Muli" w:cs="Times New Roman"/>
          <w:color w:val="auto"/>
        </w:rPr>
        <w:t>uczenia się</w:t>
      </w:r>
      <w:r w:rsidR="00743AC8" w:rsidRPr="00F7273C">
        <w:rPr>
          <w:rFonts w:ascii="Muli" w:hAnsi="Muli" w:cs="Times New Roman"/>
          <w:color w:val="auto"/>
        </w:rPr>
        <w:t xml:space="preserve"> </w:t>
      </w:r>
      <w:r w:rsidR="00EF018F" w:rsidRPr="00F7273C">
        <w:rPr>
          <w:rFonts w:ascii="Muli" w:hAnsi="Muli" w:cs="Times New Roman"/>
          <w:color w:val="auto"/>
        </w:rPr>
        <w:t xml:space="preserve">i metody ich weryfikacji, z uwzględnieniem </w:t>
      </w:r>
      <w:r w:rsidR="00C371EF" w:rsidRPr="00F7273C">
        <w:rPr>
          <w:rFonts w:ascii="Muli" w:hAnsi="Muli" w:cs="Times New Roman"/>
          <w:color w:val="auto"/>
        </w:rPr>
        <w:t>wytycznych dotyczących dostępności</w:t>
      </w:r>
      <w:r w:rsidR="003A4D14">
        <w:rPr>
          <w:rFonts w:ascii="Muli" w:hAnsi="Muli" w:cs="Times New Roman"/>
          <w:color w:val="auto"/>
        </w:rPr>
        <w:br/>
      </w:r>
      <w:r w:rsidR="00C371EF" w:rsidRPr="00F7273C">
        <w:rPr>
          <w:rFonts w:ascii="Muli" w:hAnsi="Muli" w:cs="Times New Roman"/>
          <w:color w:val="auto"/>
        </w:rPr>
        <w:t xml:space="preserve"> dla </w:t>
      </w:r>
      <w:r w:rsidR="00B43BA0" w:rsidRPr="00F7273C">
        <w:rPr>
          <w:rFonts w:ascii="Muli" w:hAnsi="Muli" w:cs="Times New Roman"/>
          <w:color w:val="auto"/>
        </w:rPr>
        <w:t xml:space="preserve">osób </w:t>
      </w:r>
      <w:r w:rsidR="00137687" w:rsidRPr="00F7273C">
        <w:rPr>
          <w:rFonts w:ascii="Muli" w:hAnsi="Muli"/>
          <w:color w:val="auto"/>
        </w:rPr>
        <w:t>z niepełnosprawnościami oraz znajdujących się w szczególnej sytuacji zdrowotnej</w:t>
      </w:r>
      <w:r w:rsidR="30DD71BC" w:rsidRPr="00F7273C">
        <w:rPr>
          <w:rFonts w:ascii="Muli" w:hAnsi="Muli"/>
          <w:color w:val="auto"/>
        </w:rPr>
        <w:t>.</w:t>
      </w:r>
      <w:r w:rsidR="00137687" w:rsidRPr="00F7273C">
        <w:rPr>
          <w:rFonts w:ascii="Muli" w:hAnsi="Muli"/>
          <w:b/>
          <w:bCs/>
          <w:color w:val="auto"/>
        </w:rPr>
        <w:t xml:space="preserve"> </w:t>
      </w:r>
    </w:p>
    <w:p w14:paraId="48264368" w14:textId="0B06DF8E" w:rsidR="0003590D" w:rsidRPr="00F7273C" w:rsidRDefault="0003590D" w:rsidP="003A4D14">
      <w:pPr>
        <w:pStyle w:val="Akapitzlist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Muli" w:hAnsi="Muli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Programy studiów dla poszczególnych kierunków studiów określają </w:t>
      </w:r>
      <w:r w:rsidR="003A4D14">
        <w:rPr>
          <w:rFonts w:ascii="Muli" w:hAnsi="Muli" w:cs="Times New Roman"/>
          <w:sz w:val="24"/>
          <w:szCs w:val="24"/>
        </w:rPr>
        <w:br/>
      </w:r>
      <w:r w:rsidRPr="00F7273C">
        <w:rPr>
          <w:rFonts w:ascii="Muli" w:hAnsi="Muli" w:cs="Times New Roman"/>
          <w:sz w:val="24"/>
          <w:szCs w:val="24"/>
        </w:rPr>
        <w:t xml:space="preserve">dla praktyk zawodowych: </w:t>
      </w:r>
    </w:p>
    <w:p w14:paraId="36CC6034" w14:textId="6265F398" w:rsidR="005E6D74" w:rsidRPr="00F7273C" w:rsidRDefault="0003590D" w:rsidP="003A4D14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szczegółowe programy praktyk (powstałe na bazie ramowych programów praktyk), </w:t>
      </w:r>
    </w:p>
    <w:p w14:paraId="512CBC81" w14:textId="54CCD841" w:rsidR="0003590D" w:rsidRPr="00F7273C" w:rsidRDefault="0003590D" w:rsidP="003A4D14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wymiar godzinowy praktyk, </w:t>
      </w:r>
    </w:p>
    <w:p w14:paraId="2EB11879" w14:textId="118B9506" w:rsidR="0003590D" w:rsidRPr="00F7273C" w:rsidRDefault="0003590D" w:rsidP="003A4D14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sposób realizacji praktyk,  </w:t>
      </w:r>
    </w:p>
    <w:p w14:paraId="35D37488" w14:textId="4D946DEC" w:rsidR="0003590D" w:rsidRPr="00F7273C" w:rsidRDefault="0003590D" w:rsidP="003A4D14">
      <w:pPr>
        <w:pStyle w:val="Akapitzlist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Muli" w:hAnsi="Muli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liczbę punktów ECTS w poszczególnych semestrach. </w:t>
      </w:r>
    </w:p>
    <w:p w14:paraId="59937EBC" w14:textId="2556482E" w:rsidR="00F908B8" w:rsidRPr="00F7273C" w:rsidRDefault="00F908B8" w:rsidP="003A4D14">
      <w:pPr>
        <w:pStyle w:val="Akapitzlist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Muli" w:hAnsi="Muli"/>
          <w:sz w:val="24"/>
          <w:szCs w:val="24"/>
        </w:rPr>
      </w:pPr>
      <w:r w:rsidRPr="00F7273C">
        <w:rPr>
          <w:rFonts w:ascii="Muli" w:hAnsi="Muli"/>
          <w:sz w:val="24"/>
          <w:szCs w:val="24"/>
        </w:rPr>
        <w:t xml:space="preserve">Praktyki mogą odbywać się w trybie ciągłym lub w trybie śródrocznym. </w:t>
      </w:r>
      <w:r w:rsidR="00F7273C">
        <w:rPr>
          <w:rFonts w:ascii="Muli" w:hAnsi="Muli"/>
          <w:sz w:val="24"/>
          <w:szCs w:val="24"/>
        </w:rPr>
        <w:br/>
      </w:r>
      <w:r w:rsidRPr="00F7273C">
        <w:rPr>
          <w:rFonts w:ascii="Muli" w:hAnsi="Muli"/>
          <w:sz w:val="24"/>
          <w:szCs w:val="24"/>
        </w:rPr>
        <w:t xml:space="preserve">Tryb odbywania praktyk określony jest w programie </w:t>
      </w:r>
      <w:r w:rsidR="00EB5256" w:rsidRPr="00F7273C">
        <w:rPr>
          <w:rFonts w:ascii="Muli" w:hAnsi="Muli"/>
          <w:sz w:val="24"/>
          <w:szCs w:val="24"/>
        </w:rPr>
        <w:t>studiów</w:t>
      </w:r>
      <w:r w:rsidR="00A077B5" w:rsidRPr="00F7273C">
        <w:rPr>
          <w:rFonts w:ascii="Muli" w:hAnsi="Muli"/>
          <w:sz w:val="24"/>
          <w:szCs w:val="24"/>
        </w:rPr>
        <w:t xml:space="preserve"> </w:t>
      </w:r>
      <w:r w:rsidR="0097435A" w:rsidRPr="00F7273C">
        <w:rPr>
          <w:rFonts w:ascii="Muli" w:hAnsi="Muli"/>
          <w:sz w:val="24"/>
          <w:szCs w:val="24"/>
        </w:rPr>
        <w:t>oraz</w:t>
      </w:r>
      <w:r w:rsidR="00A077B5" w:rsidRPr="00F7273C">
        <w:rPr>
          <w:rFonts w:ascii="Muli" w:hAnsi="Muli"/>
          <w:sz w:val="24"/>
          <w:szCs w:val="24"/>
        </w:rPr>
        <w:t xml:space="preserve"> </w:t>
      </w:r>
      <w:r w:rsidR="0097435A" w:rsidRPr="00F7273C">
        <w:rPr>
          <w:rFonts w:ascii="Muli" w:hAnsi="Muli"/>
          <w:sz w:val="24"/>
          <w:szCs w:val="24"/>
        </w:rPr>
        <w:t>jest zależny</w:t>
      </w:r>
      <w:r w:rsidR="00A077B5" w:rsidRPr="00F7273C">
        <w:rPr>
          <w:rFonts w:ascii="Muli" w:hAnsi="Muli"/>
          <w:sz w:val="24"/>
          <w:szCs w:val="24"/>
        </w:rPr>
        <w:t xml:space="preserve"> od specyfiki kierunku i specyfiki branż powiązanych w danym kierunkiem studiów</w:t>
      </w:r>
      <w:r w:rsidRPr="00F7273C">
        <w:rPr>
          <w:rFonts w:ascii="Muli" w:hAnsi="Muli"/>
          <w:sz w:val="24"/>
          <w:szCs w:val="24"/>
        </w:rPr>
        <w:t xml:space="preserve">. </w:t>
      </w:r>
    </w:p>
    <w:p w14:paraId="7C5CD01F" w14:textId="25AB0C32" w:rsidR="003A4D14" w:rsidRDefault="003A4D14" w:rsidP="003A4D14">
      <w:pPr>
        <w:spacing w:after="0" w:line="240" w:lineRule="auto"/>
        <w:jc w:val="both"/>
        <w:rPr>
          <w:rFonts w:ascii="Muli" w:eastAsiaTheme="minorHAnsi" w:hAnsi="Muli"/>
          <w:sz w:val="24"/>
          <w:szCs w:val="24"/>
          <w:lang w:eastAsia="en-US"/>
        </w:rPr>
      </w:pPr>
    </w:p>
    <w:p w14:paraId="2DFF91FD" w14:textId="77777777" w:rsidR="003A4D14" w:rsidRPr="003A4D14" w:rsidRDefault="003A4D14" w:rsidP="003A4D14">
      <w:pPr>
        <w:spacing w:after="0" w:line="240" w:lineRule="auto"/>
        <w:jc w:val="both"/>
        <w:rPr>
          <w:rFonts w:ascii="Muli" w:hAnsi="Muli"/>
          <w:sz w:val="24"/>
          <w:szCs w:val="24"/>
        </w:rPr>
      </w:pPr>
    </w:p>
    <w:p w14:paraId="4C29BB72" w14:textId="77777777" w:rsidR="00874C47" w:rsidRPr="00F7273C" w:rsidRDefault="00874C47" w:rsidP="00F7273C">
      <w:pPr>
        <w:pStyle w:val="Default"/>
        <w:jc w:val="center"/>
        <w:rPr>
          <w:rFonts w:ascii="Muli" w:hAnsi="Muli" w:cs="Times New Roman"/>
          <w:b/>
          <w:color w:val="auto"/>
        </w:rPr>
      </w:pPr>
      <w:r w:rsidRPr="00F7273C">
        <w:rPr>
          <w:rFonts w:ascii="Muli" w:hAnsi="Muli" w:cs="Times New Roman"/>
          <w:b/>
          <w:color w:val="auto"/>
        </w:rPr>
        <w:t>Rozdział III</w:t>
      </w:r>
    </w:p>
    <w:p w14:paraId="7808DB07" w14:textId="77777777" w:rsidR="00874C47" w:rsidRPr="00F7273C" w:rsidRDefault="00874C47" w:rsidP="00F7273C">
      <w:pPr>
        <w:pStyle w:val="Default"/>
        <w:jc w:val="center"/>
        <w:rPr>
          <w:rFonts w:ascii="Muli" w:hAnsi="Muli" w:cs="Times New Roman"/>
          <w:b/>
          <w:color w:val="auto"/>
        </w:rPr>
      </w:pPr>
      <w:r w:rsidRPr="00F7273C">
        <w:rPr>
          <w:rFonts w:ascii="Muli" w:hAnsi="Muli" w:cs="Times New Roman"/>
          <w:b/>
          <w:color w:val="auto"/>
        </w:rPr>
        <w:t>Organizacja i zasady odbywania studenckiej praktyki zawodowej</w:t>
      </w:r>
    </w:p>
    <w:p w14:paraId="06C79ADA" w14:textId="77777777" w:rsidR="00874C47" w:rsidRPr="00F7273C" w:rsidRDefault="00874C47" w:rsidP="00F7273C">
      <w:pPr>
        <w:pStyle w:val="Default"/>
        <w:jc w:val="center"/>
        <w:rPr>
          <w:rFonts w:ascii="Muli" w:hAnsi="Muli" w:cs="Times New Roman"/>
          <w:color w:val="auto"/>
        </w:rPr>
      </w:pPr>
    </w:p>
    <w:p w14:paraId="328C41B0" w14:textId="77777777" w:rsidR="003B3985" w:rsidRPr="00F7273C" w:rsidRDefault="003B3985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§ </w:t>
      </w:r>
      <w:r w:rsidR="00335C19" w:rsidRPr="00F7273C">
        <w:rPr>
          <w:rFonts w:ascii="Muli" w:hAnsi="Muli" w:cs="Times New Roman"/>
          <w:color w:val="auto"/>
        </w:rPr>
        <w:t>5</w:t>
      </w:r>
    </w:p>
    <w:p w14:paraId="02E025CB" w14:textId="29D76B13" w:rsidR="00AD6D38" w:rsidRPr="003A4D14" w:rsidRDefault="00AD6D38" w:rsidP="00F7273C">
      <w:pPr>
        <w:pStyle w:val="Default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Student k</w:t>
      </w:r>
      <w:r w:rsidR="00914618" w:rsidRPr="00F7273C">
        <w:rPr>
          <w:rFonts w:ascii="Muli" w:hAnsi="Muli" w:cs="Times New Roman"/>
          <w:color w:val="auto"/>
        </w:rPr>
        <w:t>ierowany jest na praktyki przez</w:t>
      </w:r>
      <w:r w:rsidR="009432D9" w:rsidRPr="00F7273C">
        <w:rPr>
          <w:rFonts w:ascii="Muli" w:hAnsi="Muli" w:cs="Times New Roman"/>
          <w:color w:val="auto"/>
        </w:rPr>
        <w:t xml:space="preserve"> </w:t>
      </w:r>
      <w:r w:rsidR="00662758" w:rsidRPr="00F7273C">
        <w:rPr>
          <w:rFonts w:ascii="Muli" w:hAnsi="Muli" w:cs="Times New Roman"/>
          <w:color w:val="auto"/>
        </w:rPr>
        <w:t>Akademię Nauk Stosowanych</w:t>
      </w:r>
      <w:r w:rsidR="009432D9" w:rsidRPr="00F7273C">
        <w:rPr>
          <w:rFonts w:ascii="Muli" w:hAnsi="Muli" w:cs="Times New Roman"/>
          <w:color w:val="auto"/>
        </w:rPr>
        <w:t xml:space="preserve"> Stefana Batorego</w:t>
      </w:r>
      <w:r w:rsidRPr="00F7273C">
        <w:rPr>
          <w:rFonts w:ascii="Muli" w:hAnsi="Muli" w:cs="Times New Roman"/>
          <w:color w:val="auto"/>
        </w:rPr>
        <w:t xml:space="preserve"> na podstawie skierowania wydawanego przez </w:t>
      </w:r>
      <w:r w:rsidRPr="003A4D14">
        <w:rPr>
          <w:rFonts w:ascii="Muli" w:hAnsi="Muli" w:cs="Times New Roman"/>
          <w:color w:val="auto"/>
        </w:rPr>
        <w:t xml:space="preserve">Biuro Karier </w:t>
      </w:r>
      <w:r w:rsidR="003A4D14">
        <w:rPr>
          <w:rFonts w:ascii="Muli" w:hAnsi="Muli" w:cs="Times New Roman"/>
          <w:color w:val="auto"/>
        </w:rPr>
        <w:br/>
      </w:r>
      <w:r w:rsidR="00024DE2" w:rsidRPr="003A4D14">
        <w:rPr>
          <w:rFonts w:ascii="Muli" w:hAnsi="Muli" w:cs="Times New Roman"/>
          <w:color w:val="auto"/>
        </w:rPr>
        <w:t>(</w:t>
      </w:r>
      <w:r w:rsidRPr="003A4D14">
        <w:rPr>
          <w:rFonts w:ascii="Muli" w:hAnsi="Muli" w:cs="Times New Roman"/>
          <w:color w:val="auto"/>
        </w:rPr>
        <w:t>Załącznik</w:t>
      </w:r>
      <w:r w:rsidR="00171BD1" w:rsidRPr="003A4D14">
        <w:rPr>
          <w:rFonts w:ascii="Muli" w:hAnsi="Muli" w:cs="Times New Roman"/>
          <w:color w:val="auto"/>
        </w:rPr>
        <w:t xml:space="preserve"> </w:t>
      </w:r>
      <w:r w:rsidR="00024DE2" w:rsidRPr="003A4D14">
        <w:rPr>
          <w:rFonts w:ascii="Muli" w:hAnsi="Muli" w:cs="Times New Roman"/>
          <w:color w:val="auto"/>
        </w:rPr>
        <w:t>nr</w:t>
      </w:r>
      <w:r w:rsidR="007F345D" w:rsidRPr="003A4D14">
        <w:rPr>
          <w:rFonts w:ascii="Muli" w:hAnsi="Muli" w:cs="Times New Roman"/>
          <w:color w:val="auto"/>
        </w:rPr>
        <w:t xml:space="preserve"> </w:t>
      </w:r>
      <w:r w:rsidR="00024DE2" w:rsidRPr="003A4D14">
        <w:rPr>
          <w:rFonts w:ascii="Muli" w:hAnsi="Muli" w:cs="Times New Roman"/>
          <w:color w:val="auto"/>
        </w:rPr>
        <w:t>1</w:t>
      </w:r>
      <w:r w:rsidRPr="003A4D14">
        <w:rPr>
          <w:rFonts w:ascii="Muli" w:hAnsi="Muli" w:cs="Times New Roman"/>
          <w:color w:val="auto"/>
        </w:rPr>
        <w:t xml:space="preserve">: Skierowanie na </w:t>
      </w:r>
      <w:r w:rsidR="00CB384B" w:rsidRPr="003A4D14">
        <w:rPr>
          <w:rFonts w:ascii="Muli" w:hAnsi="Muli" w:cs="Times New Roman"/>
          <w:color w:val="auto"/>
        </w:rPr>
        <w:t>praktyki)</w:t>
      </w:r>
      <w:r w:rsidR="00024DE2" w:rsidRPr="003A4D14">
        <w:rPr>
          <w:rFonts w:ascii="Muli" w:hAnsi="Muli" w:cs="Times New Roman"/>
          <w:color w:val="auto"/>
        </w:rPr>
        <w:t>.</w:t>
      </w:r>
    </w:p>
    <w:p w14:paraId="6C168667" w14:textId="77777777" w:rsidR="007A5C1A" w:rsidRPr="00F7273C" w:rsidRDefault="007A5C1A" w:rsidP="00F7273C">
      <w:pPr>
        <w:pStyle w:val="Default"/>
        <w:rPr>
          <w:rFonts w:ascii="Muli" w:hAnsi="Muli" w:cs="Times New Roman"/>
          <w:color w:val="auto"/>
        </w:rPr>
      </w:pPr>
    </w:p>
    <w:p w14:paraId="372F1D53" w14:textId="77777777" w:rsidR="002860A5" w:rsidRPr="00F7273C" w:rsidRDefault="00E8407A" w:rsidP="00F7273C">
      <w:pPr>
        <w:pStyle w:val="Default"/>
        <w:jc w:val="center"/>
        <w:rPr>
          <w:rFonts w:ascii="Muli" w:hAnsi="Muli" w:cs="Times New Roman"/>
        </w:rPr>
      </w:pPr>
      <w:r w:rsidRPr="00F7273C">
        <w:rPr>
          <w:rFonts w:ascii="Muli" w:hAnsi="Muli" w:cs="Times New Roman"/>
        </w:rPr>
        <w:t xml:space="preserve">§ </w:t>
      </w:r>
      <w:r w:rsidR="00335C19" w:rsidRPr="00F7273C">
        <w:rPr>
          <w:rFonts w:ascii="Muli" w:hAnsi="Muli" w:cs="Times New Roman"/>
        </w:rPr>
        <w:t>6</w:t>
      </w:r>
    </w:p>
    <w:p w14:paraId="2584C5F5" w14:textId="57E1D314" w:rsidR="006C24CC" w:rsidRPr="00F7273C" w:rsidRDefault="003B3985" w:rsidP="003A4D14">
      <w:pPr>
        <w:pStyle w:val="Default"/>
        <w:numPr>
          <w:ilvl w:val="0"/>
          <w:numId w:val="29"/>
        </w:numPr>
        <w:ind w:left="426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Praktyki </w:t>
      </w:r>
      <w:r w:rsidR="00874C47" w:rsidRPr="00F7273C">
        <w:rPr>
          <w:rFonts w:ascii="Muli" w:hAnsi="Muli" w:cs="Times New Roman"/>
          <w:color w:val="auto"/>
        </w:rPr>
        <w:t xml:space="preserve">zawodowe </w:t>
      </w:r>
      <w:r w:rsidRPr="00F7273C">
        <w:rPr>
          <w:rFonts w:ascii="Muli" w:hAnsi="Muli" w:cs="Times New Roman"/>
          <w:color w:val="auto"/>
        </w:rPr>
        <w:t xml:space="preserve">są realizowane na podstawie porozumienia </w:t>
      </w:r>
      <w:r w:rsidR="00874C47" w:rsidRPr="00F7273C">
        <w:rPr>
          <w:rFonts w:ascii="Muli" w:hAnsi="Muli" w:cs="Times New Roman"/>
          <w:color w:val="auto"/>
        </w:rPr>
        <w:t xml:space="preserve">zawieranego pomiędzy </w:t>
      </w:r>
      <w:r w:rsidR="00662758" w:rsidRPr="00F7273C">
        <w:rPr>
          <w:rFonts w:ascii="Muli" w:hAnsi="Muli" w:cs="Times New Roman"/>
          <w:color w:val="auto"/>
        </w:rPr>
        <w:t>Akademią Nauk Stosowanych</w:t>
      </w:r>
      <w:r w:rsidR="00D93BC4" w:rsidRPr="00F7273C">
        <w:rPr>
          <w:rFonts w:ascii="Muli" w:hAnsi="Muli" w:cs="Times New Roman"/>
          <w:color w:val="auto"/>
        </w:rPr>
        <w:t xml:space="preserve"> Stefana Batorego</w:t>
      </w:r>
      <w:r w:rsidR="00874C47" w:rsidRPr="00F7273C">
        <w:rPr>
          <w:rFonts w:ascii="Muli" w:hAnsi="Muli" w:cs="Times New Roman"/>
          <w:color w:val="auto"/>
        </w:rPr>
        <w:t xml:space="preserve"> a </w:t>
      </w:r>
      <w:r w:rsidR="001441FF" w:rsidRPr="00F7273C">
        <w:rPr>
          <w:rFonts w:ascii="Muli" w:hAnsi="Muli" w:cs="Times New Roman"/>
          <w:color w:val="auto"/>
        </w:rPr>
        <w:t>zakładem pracy</w:t>
      </w:r>
      <w:r w:rsidR="00B52351" w:rsidRPr="00F7273C">
        <w:rPr>
          <w:rFonts w:ascii="Muli" w:hAnsi="Muli" w:cs="Times New Roman"/>
          <w:color w:val="auto"/>
        </w:rPr>
        <w:t xml:space="preserve"> przyjmującym na praktykę</w:t>
      </w:r>
      <w:r w:rsidR="001441FF" w:rsidRPr="00F7273C">
        <w:rPr>
          <w:rFonts w:ascii="Muli" w:hAnsi="Muli" w:cs="Times New Roman"/>
          <w:color w:val="auto"/>
        </w:rPr>
        <w:t xml:space="preserve">. </w:t>
      </w:r>
      <w:r w:rsidR="00024DE2" w:rsidRPr="00F7273C">
        <w:rPr>
          <w:rFonts w:ascii="Muli" w:hAnsi="Muli" w:cs="Times New Roman"/>
          <w:color w:val="auto"/>
        </w:rPr>
        <w:t>(</w:t>
      </w:r>
      <w:r w:rsidR="00C9663D" w:rsidRPr="00F7273C">
        <w:rPr>
          <w:rFonts w:ascii="Muli" w:hAnsi="Muli" w:cs="Times New Roman"/>
          <w:color w:val="auto"/>
        </w:rPr>
        <w:t>Załącznik</w:t>
      </w:r>
      <w:r w:rsidR="00024DE2" w:rsidRPr="00F7273C">
        <w:rPr>
          <w:rFonts w:ascii="Muli" w:hAnsi="Muli" w:cs="Times New Roman"/>
          <w:color w:val="auto"/>
        </w:rPr>
        <w:t xml:space="preserve"> nr 2: </w:t>
      </w:r>
      <w:r w:rsidR="00232F6B" w:rsidRPr="00F7273C">
        <w:rPr>
          <w:rFonts w:ascii="Muli" w:hAnsi="Muli" w:cs="Times New Roman"/>
          <w:color w:val="auto"/>
        </w:rPr>
        <w:t>Porozumienie</w:t>
      </w:r>
      <w:r w:rsidR="00024DE2" w:rsidRPr="00F7273C">
        <w:rPr>
          <w:rFonts w:ascii="Muli" w:hAnsi="Muli" w:cs="Times New Roman"/>
          <w:color w:val="auto"/>
        </w:rPr>
        <w:t>)</w:t>
      </w:r>
      <w:r w:rsidR="006700EC" w:rsidRPr="00F7273C">
        <w:rPr>
          <w:rFonts w:ascii="Muli" w:hAnsi="Muli" w:cs="Times New Roman"/>
          <w:color w:val="auto"/>
        </w:rPr>
        <w:t>.</w:t>
      </w:r>
    </w:p>
    <w:p w14:paraId="71AB0272" w14:textId="6CEBD405" w:rsidR="006C24CC" w:rsidRPr="00F7273C" w:rsidRDefault="00024DE2" w:rsidP="003A4D14">
      <w:pPr>
        <w:pStyle w:val="Default"/>
        <w:numPr>
          <w:ilvl w:val="0"/>
          <w:numId w:val="29"/>
        </w:numPr>
        <w:ind w:left="426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W </w:t>
      </w:r>
      <w:r w:rsidR="00EB78F7" w:rsidRPr="00F7273C">
        <w:rPr>
          <w:rFonts w:ascii="Muli" w:hAnsi="Muli" w:cs="Times New Roman"/>
          <w:color w:val="auto"/>
        </w:rPr>
        <w:t>przypadku,</w:t>
      </w:r>
      <w:r w:rsidRPr="00F7273C">
        <w:rPr>
          <w:rFonts w:ascii="Muli" w:hAnsi="Muli" w:cs="Times New Roman"/>
          <w:color w:val="auto"/>
        </w:rPr>
        <w:t xml:space="preserve"> gdy </w:t>
      </w:r>
      <w:r w:rsidR="006C24CC" w:rsidRPr="00F7273C">
        <w:rPr>
          <w:rFonts w:ascii="Muli" w:hAnsi="Muli" w:cs="Times New Roman"/>
          <w:color w:val="auto"/>
        </w:rPr>
        <w:t xml:space="preserve">z uwagi na wymagania zakładu pracy </w:t>
      </w:r>
      <w:r w:rsidR="001441FF" w:rsidRPr="00F7273C">
        <w:rPr>
          <w:rFonts w:ascii="Muli" w:hAnsi="Muli" w:cs="Times New Roman"/>
          <w:color w:val="auto"/>
        </w:rPr>
        <w:t>przedstawione jest porozumie</w:t>
      </w:r>
      <w:r w:rsidR="007A476F" w:rsidRPr="00F7273C">
        <w:rPr>
          <w:rFonts w:ascii="Muli" w:hAnsi="Muli" w:cs="Times New Roman"/>
          <w:color w:val="auto"/>
        </w:rPr>
        <w:t>nie niesporządzone według wzor</w:t>
      </w:r>
      <w:r w:rsidR="007A476F" w:rsidRPr="00F7273C">
        <w:rPr>
          <w:rFonts w:ascii="Muli" w:hAnsi="Muli" w:cs="Times New Roman"/>
          <w:color w:val="000000" w:themeColor="text1"/>
        </w:rPr>
        <w:t>u</w:t>
      </w:r>
      <w:r w:rsidR="007F345D" w:rsidRPr="00F7273C">
        <w:rPr>
          <w:rFonts w:ascii="Muli" w:hAnsi="Muli" w:cs="Times New Roman"/>
          <w:color w:val="000000" w:themeColor="text1"/>
        </w:rPr>
        <w:t>,</w:t>
      </w:r>
      <w:r w:rsidR="001441FF" w:rsidRPr="00F7273C">
        <w:rPr>
          <w:rFonts w:ascii="Muli" w:hAnsi="Muli" w:cs="Times New Roman"/>
          <w:color w:val="auto"/>
        </w:rPr>
        <w:t xml:space="preserve"> o którym mowa w § </w:t>
      </w:r>
      <w:r w:rsidR="00335C19" w:rsidRPr="00F7273C">
        <w:rPr>
          <w:rFonts w:ascii="Muli" w:hAnsi="Muli" w:cs="Times New Roman"/>
          <w:color w:val="auto"/>
        </w:rPr>
        <w:t>6</w:t>
      </w:r>
      <w:r w:rsidR="00171BD1" w:rsidRPr="00F7273C">
        <w:rPr>
          <w:rFonts w:ascii="Muli" w:hAnsi="Muli" w:cs="Times New Roman"/>
          <w:color w:val="auto"/>
        </w:rPr>
        <w:t xml:space="preserve"> ust 1</w:t>
      </w:r>
      <w:r w:rsidR="001441FF" w:rsidRPr="00F7273C">
        <w:rPr>
          <w:rFonts w:ascii="Muli" w:hAnsi="Muli" w:cs="Times New Roman"/>
          <w:color w:val="auto"/>
        </w:rPr>
        <w:t xml:space="preserve">, a </w:t>
      </w:r>
      <w:r w:rsidR="007A476F" w:rsidRPr="00F7273C">
        <w:rPr>
          <w:rFonts w:ascii="Muli" w:hAnsi="Muli" w:cs="Times New Roman"/>
          <w:color w:val="auto"/>
        </w:rPr>
        <w:t>jego</w:t>
      </w:r>
      <w:r w:rsidR="001441FF" w:rsidRPr="00F7273C">
        <w:rPr>
          <w:rFonts w:ascii="Muli" w:hAnsi="Muli" w:cs="Times New Roman"/>
          <w:color w:val="auto"/>
        </w:rPr>
        <w:t xml:space="preserve"> treść </w:t>
      </w:r>
      <w:r w:rsidR="007A476F" w:rsidRPr="00F7273C">
        <w:rPr>
          <w:rFonts w:ascii="Muli" w:hAnsi="Muli" w:cs="Times New Roman"/>
          <w:color w:val="auto"/>
        </w:rPr>
        <w:t xml:space="preserve">istotnie </w:t>
      </w:r>
      <w:r w:rsidR="001441FF" w:rsidRPr="00F7273C">
        <w:rPr>
          <w:rFonts w:ascii="Muli" w:hAnsi="Muli" w:cs="Times New Roman"/>
          <w:color w:val="auto"/>
        </w:rPr>
        <w:t>odbiega od treści przedstawionej w załączniku</w:t>
      </w:r>
      <w:r w:rsidR="007A476F" w:rsidRPr="00F7273C">
        <w:rPr>
          <w:rFonts w:ascii="Muli" w:hAnsi="Muli" w:cs="Times New Roman"/>
          <w:color w:val="auto"/>
        </w:rPr>
        <w:t xml:space="preserve"> nr 2</w:t>
      </w:r>
      <w:r w:rsidR="001441FF" w:rsidRPr="00F7273C">
        <w:rPr>
          <w:rFonts w:ascii="Muli" w:hAnsi="Muli" w:cs="Times New Roman"/>
          <w:color w:val="auto"/>
        </w:rPr>
        <w:t xml:space="preserve">, konieczne jest uzyskanie </w:t>
      </w:r>
      <w:r w:rsidR="00AD6D38" w:rsidRPr="00F7273C">
        <w:rPr>
          <w:rFonts w:ascii="Muli" w:hAnsi="Muli" w:cs="Times New Roman"/>
          <w:color w:val="auto"/>
        </w:rPr>
        <w:t>opinii radcy praw</w:t>
      </w:r>
      <w:r w:rsidR="002B19A0" w:rsidRPr="00F7273C">
        <w:rPr>
          <w:rFonts w:ascii="Muli" w:hAnsi="Muli" w:cs="Times New Roman"/>
          <w:color w:val="auto"/>
        </w:rPr>
        <w:t>nego Uczelni i</w:t>
      </w:r>
      <w:r w:rsidR="00BE480E" w:rsidRPr="00F7273C">
        <w:rPr>
          <w:rFonts w:ascii="Muli" w:hAnsi="Muli" w:cs="Times New Roman"/>
          <w:color w:val="auto"/>
        </w:rPr>
        <w:t>/lub</w:t>
      </w:r>
      <w:r w:rsidR="002B19A0" w:rsidRPr="00F7273C">
        <w:rPr>
          <w:rFonts w:ascii="Muli" w:hAnsi="Muli" w:cs="Times New Roman"/>
          <w:color w:val="auto"/>
        </w:rPr>
        <w:t xml:space="preserve"> </w:t>
      </w:r>
      <w:r w:rsidR="00AD6D38" w:rsidRPr="00F7273C">
        <w:rPr>
          <w:rFonts w:ascii="Muli" w:hAnsi="Muli" w:cs="Times New Roman"/>
          <w:color w:val="auto"/>
        </w:rPr>
        <w:t xml:space="preserve">zgody </w:t>
      </w:r>
      <w:r w:rsidR="002B19A0" w:rsidRPr="00F7273C">
        <w:rPr>
          <w:rFonts w:ascii="Muli" w:hAnsi="Muli" w:cs="Times New Roman"/>
          <w:color w:val="auto"/>
        </w:rPr>
        <w:t xml:space="preserve">Prorektora ds. </w:t>
      </w:r>
      <w:r w:rsidR="00CB384B" w:rsidRPr="00F7273C">
        <w:rPr>
          <w:rFonts w:ascii="Muli" w:hAnsi="Muli" w:cs="Times New Roman"/>
          <w:color w:val="auto"/>
        </w:rPr>
        <w:t>kształ</w:t>
      </w:r>
      <w:r w:rsidR="00EB5256" w:rsidRPr="00F7273C">
        <w:rPr>
          <w:rFonts w:ascii="Muli" w:hAnsi="Muli" w:cs="Times New Roman"/>
          <w:color w:val="auto"/>
        </w:rPr>
        <w:t>c</w:t>
      </w:r>
      <w:r w:rsidR="00CB384B" w:rsidRPr="00F7273C">
        <w:rPr>
          <w:rFonts w:ascii="Muli" w:hAnsi="Muli" w:cs="Times New Roman"/>
          <w:color w:val="auto"/>
        </w:rPr>
        <w:t>enia</w:t>
      </w:r>
      <w:r w:rsidR="00EB1B43" w:rsidRPr="00F7273C">
        <w:rPr>
          <w:rFonts w:ascii="Muli" w:hAnsi="Muli" w:cs="Times New Roman"/>
          <w:color w:val="auto"/>
        </w:rPr>
        <w:t xml:space="preserve"> na zawarcie porozumienia.</w:t>
      </w:r>
    </w:p>
    <w:p w14:paraId="4889C354" w14:textId="77777777" w:rsidR="00A93FAA" w:rsidRPr="00F7273C" w:rsidRDefault="00A93FAA" w:rsidP="00F7273C">
      <w:pPr>
        <w:pStyle w:val="Default"/>
        <w:jc w:val="center"/>
        <w:rPr>
          <w:rFonts w:ascii="Muli" w:hAnsi="Muli" w:cs="Times New Roman"/>
        </w:rPr>
      </w:pPr>
    </w:p>
    <w:p w14:paraId="6817475A" w14:textId="77777777" w:rsidR="002860A5" w:rsidRPr="00F7273C" w:rsidRDefault="00171BD1" w:rsidP="00F7273C">
      <w:pPr>
        <w:pStyle w:val="Default"/>
        <w:jc w:val="center"/>
        <w:rPr>
          <w:rFonts w:ascii="Muli" w:hAnsi="Muli" w:cs="Times New Roman"/>
        </w:rPr>
      </w:pPr>
      <w:r w:rsidRPr="00F7273C">
        <w:rPr>
          <w:rFonts w:ascii="Muli" w:hAnsi="Muli" w:cs="Times New Roman"/>
        </w:rPr>
        <w:t xml:space="preserve">§ </w:t>
      </w:r>
      <w:r w:rsidR="00335C19" w:rsidRPr="00F7273C">
        <w:rPr>
          <w:rFonts w:ascii="Muli" w:hAnsi="Muli" w:cs="Times New Roman"/>
        </w:rPr>
        <w:t>7</w:t>
      </w:r>
    </w:p>
    <w:p w14:paraId="60193FBB" w14:textId="77777777" w:rsidR="00EB1B43" w:rsidRPr="00F7273C" w:rsidRDefault="00EB1B43" w:rsidP="00F7273C">
      <w:pPr>
        <w:pStyle w:val="Default"/>
        <w:numPr>
          <w:ilvl w:val="0"/>
          <w:numId w:val="4"/>
        </w:numPr>
        <w:ind w:left="426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</w:rPr>
        <w:t xml:space="preserve">Praktyka </w:t>
      </w:r>
      <w:r w:rsidR="00997996" w:rsidRPr="00F7273C">
        <w:rPr>
          <w:rFonts w:ascii="Muli" w:hAnsi="Muli" w:cs="Times New Roman"/>
        </w:rPr>
        <w:t xml:space="preserve">studencka </w:t>
      </w:r>
      <w:r w:rsidRPr="00F7273C">
        <w:rPr>
          <w:rFonts w:ascii="Muli" w:hAnsi="Muli" w:cs="Times New Roman"/>
        </w:rPr>
        <w:t>może być podejmowana w wybranym przez studenta podmiocie gospodarczym, instytucji o charakterze publicznym lub społecznym oraz akademickim,</w:t>
      </w:r>
      <w:r w:rsidR="00171BD1" w:rsidRPr="00F7273C">
        <w:rPr>
          <w:rFonts w:ascii="Muli" w:hAnsi="Muli" w:cs="Times New Roman"/>
          <w:color w:val="auto"/>
        </w:rPr>
        <w:t xml:space="preserve"> zwanym dalej "zakładem</w:t>
      </w:r>
      <w:r w:rsidRPr="00F7273C">
        <w:rPr>
          <w:rFonts w:ascii="Muli" w:hAnsi="Muli" w:cs="Times New Roman"/>
          <w:color w:val="auto"/>
        </w:rPr>
        <w:t xml:space="preserve"> pracy"</w:t>
      </w:r>
      <w:r w:rsidRPr="00F7273C">
        <w:rPr>
          <w:rFonts w:ascii="Muli" w:hAnsi="Muli" w:cs="Times New Roman"/>
        </w:rPr>
        <w:t>, pod warunkiem, że profil praktyki jest zgodny z profilem kierunku studiów</w:t>
      </w:r>
      <w:r w:rsidR="00B52351" w:rsidRPr="00F7273C">
        <w:rPr>
          <w:rFonts w:ascii="Muli" w:hAnsi="Muli" w:cs="Times New Roman"/>
        </w:rPr>
        <w:t>,</w:t>
      </w:r>
      <w:r w:rsidRPr="00F7273C">
        <w:rPr>
          <w:rFonts w:ascii="Muli" w:hAnsi="Muli" w:cs="Times New Roman"/>
        </w:rPr>
        <w:t xml:space="preserve"> </w:t>
      </w:r>
      <w:r w:rsidR="00007A95" w:rsidRPr="00F7273C">
        <w:rPr>
          <w:rFonts w:ascii="Muli" w:hAnsi="Muli" w:cs="Times New Roman"/>
        </w:rPr>
        <w:t>a</w:t>
      </w:r>
      <w:r w:rsidRPr="00F7273C">
        <w:rPr>
          <w:rFonts w:ascii="Muli" w:hAnsi="Muli" w:cs="Times New Roman"/>
        </w:rPr>
        <w:t xml:space="preserve"> działalność ta nie jest objęta</w:t>
      </w:r>
      <w:r w:rsidR="007F345D" w:rsidRPr="00F7273C">
        <w:rPr>
          <w:rFonts w:ascii="Muli" w:hAnsi="Muli" w:cs="Times New Roman"/>
        </w:rPr>
        <w:t xml:space="preserve"> </w:t>
      </w:r>
      <w:r w:rsidR="00B52351" w:rsidRPr="00F7273C">
        <w:rPr>
          <w:rFonts w:ascii="Muli" w:hAnsi="Muli" w:cs="Times New Roman"/>
          <w:color w:val="auto"/>
        </w:rPr>
        <w:lastRenderedPageBreak/>
        <w:t xml:space="preserve">programem </w:t>
      </w:r>
      <w:r w:rsidR="007F345D" w:rsidRPr="00F7273C">
        <w:rPr>
          <w:rFonts w:ascii="Muli" w:hAnsi="Muli" w:cs="Times New Roman"/>
          <w:color w:val="auto"/>
        </w:rPr>
        <w:t>studiów i </w:t>
      </w:r>
      <w:r w:rsidRPr="00F7273C">
        <w:rPr>
          <w:rFonts w:ascii="Muli" w:hAnsi="Muli" w:cs="Times New Roman"/>
          <w:color w:val="auto"/>
        </w:rPr>
        <w:t>nie</w:t>
      </w:r>
      <w:r w:rsidR="00997996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 xml:space="preserve">ma charakteru ćwiczeń obowiązujących w ramach tego </w:t>
      </w:r>
      <w:r w:rsidR="00B52351" w:rsidRPr="00F7273C">
        <w:rPr>
          <w:rFonts w:ascii="Muli" w:hAnsi="Muli" w:cs="Times New Roman"/>
          <w:color w:val="auto"/>
        </w:rPr>
        <w:t>programu</w:t>
      </w:r>
      <w:r w:rsidRPr="00F7273C">
        <w:rPr>
          <w:rFonts w:ascii="Muli" w:hAnsi="Muli" w:cs="Times New Roman"/>
          <w:color w:val="auto"/>
        </w:rPr>
        <w:t>.</w:t>
      </w:r>
    </w:p>
    <w:p w14:paraId="43AEC253" w14:textId="7AB99106" w:rsidR="004F0160" w:rsidRPr="00F7273C" w:rsidRDefault="00997996" w:rsidP="00F7273C">
      <w:pPr>
        <w:pStyle w:val="Default"/>
        <w:numPr>
          <w:ilvl w:val="0"/>
          <w:numId w:val="4"/>
        </w:numPr>
        <w:ind w:left="426"/>
        <w:jc w:val="both"/>
        <w:rPr>
          <w:rFonts w:ascii="Muli" w:hAnsi="Muli" w:cs="Times New Roman"/>
          <w:color w:val="000000" w:themeColor="text1"/>
        </w:rPr>
      </w:pPr>
      <w:r w:rsidRPr="00F7273C">
        <w:rPr>
          <w:rFonts w:ascii="Muli" w:hAnsi="Muli" w:cs="Times New Roman"/>
          <w:color w:val="auto"/>
        </w:rPr>
        <w:t xml:space="preserve">Student może samodzielnie </w:t>
      </w:r>
      <w:r w:rsidRPr="00F7273C">
        <w:rPr>
          <w:rFonts w:ascii="Muli" w:hAnsi="Muli" w:cs="Times New Roman"/>
          <w:color w:val="000000" w:themeColor="text1"/>
        </w:rPr>
        <w:t>wskazać zakład pracy, w którym będzie odbywać praktyki pod warunkiem, że przedstawiciel zakładu pracy wyraził pisemną zgodę na odbycie praktyk oraz</w:t>
      </w:r>
      <w:r w:rsidR="007F345D" w:rsidRPr="00F7273C">
        <w:rPr>
          <w:rFonts w:ascii="Muli" w:hAnsi="Muli" w:cs="Times New Roman"/>
          <w:color w:val="000000" w:themeColor="text1"/>
        </w:rPr>
        <w:t>,</w:t>
      </w:r>
      <w:r w:rsidRPr="00F7273C">
        <w:rPr>
          <w:rFonts w:ascii="Muli" w:hAnsi="Muli" w:cs="Times New Roman"/>
          <w:color w:val="000000" w:themeColor="text1"/>
        </w:rPr>
        <w:t xml:space="preserve"> że </w:t>
      </w:r>
      <w:r w:rsidR="00CB384B" w:rsidRPr="00F7273C">
        <w:rPr>
          <w:rFonts w:ascii="Muli" w:hAnsi="Muli" w:cs="Times New Roman"/>
          <w:color w:val="000000" w:themeColor="text1"/>
        </w:rPr>
        <w:t xml:space="preserve">uczelniany </w:t>
      </w:r>
      <w:r w:rsidRPr="00F7273C">
        <w:rPr>
          <w:rFonts w:ascii="Muli" w:hAnsi="Muli" w:cs="Times New Roman"/>
          <w:color w:val="000000" w:themeColor="text1"/>
        </w:rPr>
        <w:t xml:space="preserve">opiekun </w:t>
      </w:r>
      <w:r w:rsidR="004F0160" w:rsidRPr="00F7273C">
        <w:rPr>
          <w:rFonts w:ascii="Muli" w:hAnsi="Muli" w:cs="Times New Roman"/>
          <w:color w:val="000000" w:themeColor="text1"/>
        </w:rPr>
        <w:t xml:space="preserve">praktyk </w:t>
      </w:r>
      <w:r w:rsidR="00A84738" w:rsidRPr="00F7273C">
        <w:rPr>
          <w:rFonts w:ascii="Muli" w:hAnsi="Muli" w:cs="Times New Roman"/>
          <w:color w:val="000000" w:themeColor="text1"/>
        </w:rPr>
        <w:t xml:space="preserve">właściwy </w:t>
      </w:r>
      <w:r w:rsidR="003A4D14">
        <w:rPr>
          <w:rFonts w:ascii="Muli" w:hAnsi="Muli" w:cs="Times New Roman"/>
          <w:color w:val="000000" w:themeColor="text1"/>
        </w:rPr>
        <w:br/>
      </w:r>
      <w:r w:rsidR="00A84738" w:rsidRPr="00F7273C">
        <w:rPr>
          <w:rFonts w:ascii="Muli" w:hAnsi="Muli" w:cs="Times New Roman"/>
          <w:color w:val="000000" w:themeColor="text1"/>
        </w:rPr>
        <w:t xml:space="preserve">dla danego kierunku </w:t>
      </w:r>
      <w:r w:rsidRPr="00F7273C">
        <w:rPr>
          <w:rFonts w:ascii="Muli" w:hAnsi="Muli" w:cs="Times New Roman"/>
          <w:color w:val="000000" w:themeColor="text1"/>
        </w:rPr>
        <w:t xml:space="preserve">zaakceptował wybrany przez studenta zakład pracy </w:t>
      </w:r>
      <w:r w:rsidR="00CB384B" w:rsidRPr="00F7273C">
        <w:rPr>
          <w:rFonts w:ascii="Muli" w:hAnsi="Muli" w:cs="Times New Roman"/>
          <w:color w:val="000000" w:themeColor="text1"/>
        </w:rPr>
        <w:t xml:space="preserve">w oparciu o kryteria opisane w § 14 </w:t>
      </w:r>
      <w:r w:rsidRPr="00F7273C">
        <w:rPr>
          <w:rFonts w:ascii="Muli" w:hAnsi="Muli" w:cs="Times New Roman"/>
          <w:color w:val="000000" w:themeColor="text1"/>
        </w:rPr>
        <w:t>jako miejsce odbywania praktyk (Załącz</w:t>
      </w:r>
      <w:r w:rsidR="007F345D" w:rsidRPr="00F7273C">
        <w:rPr>
          <w:rFonts w:ascii="Muli" w:hAnsi="Muli" w:cs="Times New Roman"/>
          <w:color w:val="000000" w:themeColor="text1"/>
        </w:rPr>
        <w:t>nik nr 3: Zgoda zakładu pracy i </w:t>
      </w:r>
      <w:r w:rsidR="00CB384B" w:rsidRPr="00F7273C">
        <w:rPr>
          <w:rFonts w:ascii="Muli" w:hAnsi="Muli" w:cs="Times New Roman"/>
          <w:color w:val="000000" w:themeColor="text1"/>
        </w:rPr>
        <w:t xml:space="preserve">uczelnianego </w:t>
      </w:r>
      <w:r w:rsidRPr="00F7273C">
        <w:rPr>
          <w:rFonts w:ascii="Muli" w:hAnsi="Muli" w:cs="Times New Roman"/>
          <w:color w:val="000000" w:themeColor="text1"/>
        </w:rPr>
        <w:t xml:space="preserve">opiekuna </w:t>
      </w:r>
      <w:r w:rsidR="004F0160" w:rsidRPr="00F7273C">
        <w:rPr>
          <w:rFonts w:ascii="Muli" w:hAnsi="Muli" w:cs="Times New Roman"/>
          <w:color w:val="000000" w:themeColor="text1"/>
        </w:rPr>
        <w:t>praktyk studenckich</w:t>
      </w:r>
      <w:r w:rsidRPr="00F7273C">
        <w:rPr>
          <w:rFonts w:ascii="Muli" w:hAnsi="Muli" w:cs="Times New Roman"/>
          <w:color w:val="000000" w:themeColor="text1"/>
        </w:rPr>
        <w:t xml:space="preserve">). </w:t>
      </w:r>
    </w:p>
    <w:p w14:paraId="2261B861" w14:textId="1657887F" w:rsidR="00997996" w:rsidRPr="00F7273C" w:rsidRDefault="004F0160" w:rsidP="00F7273C">
      <w:pPr>
        <w:pStyle w:val="Default"/>
        <w:numPr>
          <w:ilvl w:val="0"/>
          <w:numId w:val="4"/>
        </w:numPr>
        <w:ind w:left="426"/>
        <w:jc w:val="both"/>
        <w:rPr>
          <w:rFonts w:ascii="Muli" w:hAnsi="Muli" w:cs="Times New Roman"/>
        </w:rPr>
      </w:pPr>
      <w:r w:rsidRPr="00F7273C">
        <w:rPr>
          <w:rFonts w:ascii="Muli" w:hAnsi="Muli" w:cs="Times New Roman"/>
          <w:color w:val="000000" w:themeColor="text1"/>
        </w:rPr>
        <w:t>Student</w:t>
      </w:r>
      <w:r w:rsidRPr="00F7273C">
        <w:rPr>
          <w:rFonts w:ascii="Muli" w:hAnsi="Muli" w:cs="Times New Roman"/>
        </w:rPr>
        <w:t xml:space="preserve"> zobowiązany jest do dostarczenia </w:t>
      </w:r>
      <w:r w:rsidRPr="00F7273C">
        <w:rPr>
          <w:rFonts w:ascii="Muli" w:hAnsi="Muli" w:cs="Times New Roman"/>
          <w:color w:val="auto"/>
        </w:rPr>
        <w:t>do Biura Karier</w:t>
      </w:r>
      <w:r w:rsidRPr="00F7273C">
        <w:rPr>
          <w:rFonts w:ascii="Muli" w:hAnsi="Muli" w:cs="Times New Roman"/>
        </w:rPr>
        <w:t xml:space="preserve"> podpisanej przez przedstawiciela zakładu pracy</w:t>
      </w:r>
      <w:r w:rsidR="00CB384B" w:rsidRPr="00F7273C">
        <w:rPr>
          <w:rFonts w:ascii="Muli" w:hAnsi="Muli" w:cs="Times New Roman"/>
        </w:rPr>
        <w:t xml:space="preserve"> oraz uczelnianego opiekuna praktyk zawodowych </w:t>
      </w:r>
      <w:r w:rsidR="00C635B8" w:rsidRPr="00F7273C">
        <w:rPr>
          <w:rFonts w:ascii="Muli" w:hAnsi="Muli" w:cs="Times New Roman"/>
        </w:rPr>
        <w:t>- zgody</w:t>
      </w:r>
      <w:r w:rsidRPr="00F7273C">
        <w:rPr>
          <w:rFonts w:ascii="Muli" w:hAnsi="Muli" w:cs="Times New Roman"/>
        </w:rPr>
        <w:t xml:space="preserve"> na odbycie </w:t>
      </w:r>
      <w:r w:rsidR="00CB384B" w:rsidRPr="00F7273C">
        <w:rPr>
          <w:rFonts w:ascii="Muli" w:hAnsi="Muli" w:cs="Times New Roman"/>
        </w:rPr>
        <w:t>praktyk, o</w:t>
      </w:r>
      <w:r w:rsidRPr="00F7273C">
        <w:rPr>
          <w:rFonts w:ascii="Muli" w:hAnsi="Muli" w:cs="Times New Roman"/>
        </w:rPr>
        <w:t xml:space="preserve"> której mowa w </w:t>
      </w:r>
      <w:r w:rsidR="00171BD1" w:rsidRPr="00F7273C">
        <w:rPr>
          <w:rFonts w:ascii="Muli" w:hAnsi="Muli" w:cs="Times New Roman"/>
          <w:color w:val="auto"/>
        </w:rPr>
        <w:t xml:space="preserve">§ </w:t>
      </w:r>
      <w:r w:rsidR="00335C19" w:rsidRPr="00F7273C">
        <w:rPr>
          <w:rFonts w:ascii="Muli" w:hAnsi="Muli" w:cs="Times New Roman"/>
          <w:color w:val="auto"/>
        </w:rPr>
        <w:t>7</w:t>
      </w:r>
      <w:r w:rsidRPr="00F7273C">
        <w:rPr>
          <w:rFonts w:ascii="Muli" w:hAnsi="Muli" w:cs="Times New Roman"/>
          <w:color w:val="auto"/>
        </w:rPr>
        <w:t xml:space="preserve"> </w:t>
      </w:r>
      <w:r w:rsidR="00171BD1" w:rsidRPr="00F7273C">
        <w:rPr>
          <w:rFonts w:ascii="Muli" w:hAnsi="Muli" w:cs="Times New Roman"/>
        </w:rPr>
        <w:t xml:space="preserve">ust. </w:t>
      </w:r>
      <w:r w:rsidR="00232F6B" w:rsidRPr="00F7273C">
        <w:rPr>
          <w:rFonts w:ascii="Muli" w:hAnsi="Muli" w:cs="Times New Roman"/>
        </w:rPr>
        <w:t>2</w:t>
      </w:r>
      <w:r w:rsidR="00171BD1" w:rsidRPr="00F7273C">
        <w:rPr>
          <w:rFonts w:ascii="Muli" w:hAnsi="Muli" w:cs="Times New Roman"/>
        </w:rPr>
        <w:t xml:space="preserve"> </w:t>
      </w:r>
      <w:r w:rsidRPr="00F7273C">
        <w:rPr>
          <w:rFonts w:ascii="Muli" w:hAnsi="Muli" w:cs="Times New Roman"/>
          <w:color w:val="auto"/>
        </w:rPr>
        <w:t>n</w:t>
      </w:r>
      <w:r w:rsidRPr="00F7273C">
        <w:rPr>
          <w:rFonts w:ascii="Muli" w:hAnsi="Muli" w:cs="Times New Roman"/>
        </w:rPr>
        <w:t xml:space="preserve">a </w:t>
      </w:r>
      <w:r w:rsidR="0072088C" w:rsidRPr="00F7273C">
        <w:rPr>
          <w:rFonts w:ascii="Muli" w:hAnsi="Muli" w:cs="Times New Roman"/>
        </w:rPr>
        <w:t>14</w:t>
      </w:r>
      <w:r w:rsidRPr="00F7273C">
        <w:rPr>
          <w:rFonts w:ascii="Muli" w:hAnsi="Muli" w:cs="Times New Roman"/>
        </w:rPr>
        <w:t xml:space="preserve"> dni przed planowanym terminem rozpoczęcia praktyk zawodowych.</w:t>
      </w:r>
    </w:p>
    <w:p w14:paraId="19EB2CFE" w14:textId="77777777" w:rsidR="00997996" w:rsidRPr="00F7273C" w:rsidRDefault="00997996" w:rsidP="00F7273C">
      <w:pPr>
        <w:pStyle w:val="Default"/>
        <w:jc w:val="center"/>
        <w:rPr>
          <w:rFonts w:ascii="Muli" w:hAnsi="Muli" w:cs="Times New Roman"/>
        </w:rPr>
      </w:pPr>
    </w:p>
    <w:p w14:paraId="6E29D840" w14:textId="77777777" w:rsidR="002D6D6B" w:rsidRPr="00F7273C" w:rsidRDefault="00171BD1" w:rsidP="00F7273C">
      <w:pPr>
        <w:pStyle w:val="Default"/>
        <w:jc w:val="center"/>
        <w:rPr>
          <w:rFonts w:ascii="Muli" w:hAnsi="Muli" w:cs="Times New Roman"/>
        </w:rPr>
      </w:pPr>
      <w:r w:rsidRPr="00F7273C">
        <w:rPr>
          <w:rFonts w:ascii="Muli" w:hAnsi="Muli" w:cs="Times New Roman"/>
        </w:rPr>
        <w:t xml:space="preserve">§ </w:t>
      </w:r>
      <w:r w:rsidR="00335C19" w:rsidRPr="00F7273C">
        <w:rPr>
          <w:rFonts w:ascii="Muli" w:hAnsi="Muli" w:cs="Times New Roman"/>
        </w:rPr>
        <w:t>8</w:t>
      </w:r>
    </w:p>
    <w:p w14:paraId="5659F022" w14:textId="16CA4CB8" w:rsidR="00171BD1" w:rsidRPr="00F7273C" w:rsidRDefault="007A5C1A" w:rsidP="00F7273C">
      <w:pPr>
        <w:pStyle w:val="Default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Do odbycia praktyki student może przystąpić po</w:t>
      </w:r>
      <w:r w:rsidR="00571568" w:rsidRPr="00F7273C">
        <w:rPr>
          <w:rFonts w:ascii="Muli" w:hAnsi="Muli" w:cs="Times New Roman"/>
          <w:color w:val="auto"/>
        </w:rPr>
        <w:t>:</w:t>
      </w:r>
    </w:p>
    <w:p w14:paraId="535E1CF2" w14:textId="77777777" w:rsidR="001D5AD6" w:rsidRPr="00F7273C" w:rsidRDefault="001D5AD6" w:rsidP="00F7273C">
      <w:pPr>
        <w:pStyle w:val="Default"/>
        <w:numPr>
          <w:ilvl w:val="0"/>
          <w:numId w:val="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zapoznaniu się z regulaminem </w:t>
      </w:r>
      <w:r w:rsidR="00CB384B" w:rsidRPr="00F7273C">
        <w:rPr>
          <w:rFonts w:ascii="Muli" w:hAnsi="Muli" w:cs="Times New Roman"/>
          <w:color w:val="auto"/>
        </w:rPr>
        <w:t>i szczegółowym programem</w:t>
      </w:r>
      <w:r w:rsidRPr="00F7273C">
        <w:rPr>
          <w:rFonts w:ascii="Muli" w:hAnsi="Muli" w:cs="Times New Roman"/>
          <w:color w:val="auto"/>
        </w:rPr>
        <w:t xml:space="preserve"> praktyk</w:t>
      </w:r>
      <w:r w:rsidR="004F0160" w:rsidRPr="00F7273C">
        <w:rPr>
          <w:rFonts w:ascii="Muli" w:hAnsi="Muli" w:cs="Times New Roman"/>
          <w:color w:val="auto"/>
        </w:rPr>
        <w:t>,</w:t>
      </w:r>
    </w:p>
    <w:p w14:paraId="5C894C86" w14:textId="77777777" w:rsidR="005E66D5" w:rsidRPr="00F7273C" w:rsidRDefault="005E66D5" w:rsidP="00F7273C">
      <w:pPr>
        <w:pStyle w:val="Default"/>
        <w:numPr>
          <w:ilvl w:val="0"/>
          <w:numId w:val="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odeb</w:t>
      </w:r>
      <w:r w:rsidR="00914618" w:rsidRPr="00F7273C">
        <w:rPr>
          <w:rFonts w:ascii="Muli" w:hAnsi="Muli" w:cs="Times New Roman"/>
          <w:color w:val="auto"/>
        </w:rPr>
        <w:t>raniu przygotowanych dokumentów</w:t>
      </w:r>
      <w:r w:rsidR="004F0160" w:rsidRPr="00F7273C">
        <w:rPr>
          <w:rFonts w:ascii="Muli" w:hAnsi="Muli" w:cs="Times New Roman"/>
          <w:color w:val="auto"/>
        </w:rPr>
        <w:t xml:space="preserve"> z Biura Karier</w:t>
      </w:r>
      <w:r w:rsidR="009432D9" w:rsidRPr="00F7273C">
        <w:rPr>
          <w:rFonts w:ascii="Muli" w:hAnsi="Muli" w:cs="Times New Roman"/>
          <w:color w:val="auto"/>
        </w:rPr>
        <w:t xml:space="preserve"> oraz po pobraniu dziennika praktyk ze strony internetowej Uczelni – zakładka Biuro Karier</w:t>
      </w:r>
      <w:r w:rsidR="004F0160" w:rsidRPr="00F7273C">
        <w:rPr>
          <w:rFonts w:ascii="Muli" w:hAnsi="Muli" w:cs="Times New Roman"/>
          <w:color w:val="auto"/>
        </w:rPr>
        <w:t>,</w:t>
      </w:r>
    </w:p>
    <w:p w14:paraId="1A499E01" w14:textId="76FDB119" w:rsidR="004F0160" w:rsidRPr="00F7273C" w:rsidRDefault="005E66D5" w:rsidP="00F7273C">
      <w:pPr>
        <w:pStyle w:val="Default"/>
        <w:numPr>
          <w:ilvl w:val="0"/>
          <w:numId w:val="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podpisaniu porozumienia przez </w:t>
      </w:r>
      <w:r w:rsidR="00662758" w:rsidRPr="00F7273C">
        <w:rPr>
          <w:rFonts w:ascii="Muli" w:hAnsi="Muli" w:cs="Times New Roman"/>
          <w:color w:val="auto"/>
        </w:rPr>
        <w:t xml:space="preserve">Akademię Nauk Stosowanych </w:t>
      </w:r>
      <w:r w:rsidR="0052624A" w:rsidRPr="00F7273C">
        <w:rPr>
          <w:rFonts w:ascii="Muli" w:hAnsi="Muli" w:cs="Times New Roman"/>
          <w:color w:val="auto"/>
        </w:rPr>
        <w:t>Stefana Batorego</w:t>
      </w:r>
      <w:r w:rsidR="004F0160" w:rsidRPr="00F7273C">
        <w:rPr>
          <w:rFonts w:ascii="Muli" w:hAnsi="Muli" w:cs="Times New Roman"/>
          <w:color w:val="auto"/>
        </w:rPr>
        <w:t xml:space="preserve"> i zakład pracy,</w:t>
      </w:r>
    </w:p>
    <w:p w14:paraId="48D09DB8" w14:textId="77777777" w:rsidR="00EF4665" w:rsidRPr="00F7273C" w:rsidRDefault="005E66D5" w:rsidP="00F7273C">
      <w:pPr>
        <w:pStyle w:val="Default"/>
        <w:numPr>
          <w:ilvl w:val="0"/>
          <w:numId w:val="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wykonaniu wymaganych badań lekarskich i </w:t>
      </w:r>
      <w:r w:rsidR="007F345D" w:rsidRPr="00F7273C">
        <w:rPr>
          <w:rFonts w:ascii="Muli" w:hAnsi="Muli" w:cs="Times New Roman"/>
          <w:color w:val="auto"/>
        </w:rPr>
        <w:t>sanitarno-epidemiologicznych (w </w:t>
      </w:r>
      <w:r w:rsidR="00CB384B" w:rsidRPr="00F7273C">
        <w:rPr>
          <w:rFonts w:ascii="Muli" w:hAnsi="Muli" w:cs="Times New Roman"/>
          <w:color w:val="auto"/>
        </w:rPr>
        <w:t>przypadku ich</w:t>
      </w:r>
      <w:r w:rsidR="004F0160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>wymagania przez zakład pracy),</w:t>
      </w:r>
    </w:p>
    <w:p w14:paraId="36950BDF" w14:textId="77777777" w:rsidR="00CB384B" w:rsidRPr="00F7273C" w:rsidRDefault="00CB384B" w:rsidP="00F7273C">
      <w:pPr>
        <w:pStyle w:val="Default"/>
        <w:numPr>
          <w:ilvl w:val="0"/>
          <w:numId w:val="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zaopatrzeniu się w wymagany strój ochronny (o ile wymaga tego kierunek i/lub zakład pracy)</w:t>
      </w:r>
      <w:r w:rsidR="00B52351" w:rsidRPr="00F7273C">
        <w:rPr>
          <w:rFonts w:ascii="Muli" w:hAnsi="Muli" w:cs="Times New Roman"/>
          <w:color w:val="auto"/>
        </w:rPr>
        <w:t>,</w:t>
      </w:r>
      <w:r w:rsidRPr="00F7273C">
        <w:rPr>
          <w:rFonts w:ascii="Muli" w:hAnsi="Muli" w:cs="Times New Roman"/>
          <w:color w:val="auto"/>
        </w:rPr>
        <w:t xml:space="preserve"> </w:t>
      </w:r>
    </w:p>
    <w:p w14:paraId="0EF54CEC" w14:textId="77777777" w:rsidR="00C635B8" w:rsidRPr="00F7273C" w:rsidRDefault="00C635B8" w:rsidP="00F7273C">
      <w:pPr>
        <w:pStyle w:val="Default"/>
        <w:numPr>
          <w:ilvl w:val="0"/>
          <w:numId w:val="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zaopatrzeniu </w:t>
      </w:r>
      <w:r w:rsidR="00703862" w:rsidRPr="00F7273C">
        <w:rPr>
          <w:rFonts w:ascii="Muli" w:hAnsi="Muli" w:cs="Times New Roman"/>
          <w:color w:val="auto"/>
        </w:rPr>
        <w:t xml:space="preserve">się w wymagany </w:t>
      </w:r>
      <w:r w:rsidR="00D4718E" w:rsidRPr="00F7273C">
        <w:rPr>
          <w:rFonts w:ascii="Muli" w:hAnsi="Muli" w:cs="Times New Roman"/>
          <w:color w:val="auto"/>
        </w:rPr>
        <w:t>zawodowy ubiór</w:t>
      </w:r>
      <w:r w:rsidR="00703862" w:rsidRPr="00F7273C">
        <w:rPr>
          <w:rFonts w:ascii="Muli" w:hAnsi="Muli" w:cs="Times New Roman"/>
          <w:color w:val="auto"/>
        </w:rPr>
        <w:t xml:space="preserve"> medyczny w przypadku kierunków podlegających pod Instytut Nauk o Zdrowiu</w:t>
      </w:r>
      <w:r w:rsidR="00B52351" w:rsidRPr="00F7273C">
        <w:rPr>
          <w:rFonts w:ascii="Muli" w:hAnsi="Muli" w:cs="Times New Roman"/>
          <w:color w:val="auto"/>
        </w:rPr>
        <w:t>,</w:t>
      </w:r>
    </w:p>
    <w:p w14:paraId="7394A437" w14:textId="77777777" w:rsidR="00C635B8" w:rsidRPr="00F7273C" w:rsidRDefault="007831F4" w:rsidP="00F7273C">
      <w:pPr>
        <w:pStyle w:val="Default"/>
        <w:numPr>
          <w:ilvl w:val="0"/>
          <w:numId w:val="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wykupieniu </w:t>
      </w:r>
      <w:r w:rsidR="005E66D5" w:rsidRPr="00F7273C">
        <w:rPr>
          <w:rFonts w:ascii="Muli" w:hAnsi="Muli" w:cs="Times New Roman"/>
          <w:color w:val="auto"/>
        </w:rPr>
        <w:t>ubezpieczeni</w:t>
      </w:r>
      <w:r w:rsidRPr="00F7273C">
        <w:rPr>
          <w:rFonts w:ascii="Muli" w:hAnsi="Muli" w:cs="Times New Roman"/>
          <w:color w:val="auto"/>
        </w:rPr>
        <w:t>a</w:t>
      </w:r>
      <w:r w:rsidR="004F0160" w:rsidRPr="00F7273C">
        <w:rPr>
          <w:rFonts w:ascii="Muli" w:hAnsi="Muli" w:cs="Times New Roman"/>
          <w:color w:val="auto"/>
        </w:rPr>
        <w:t xml:space="preserve"> NNW</w:t>
      </w:r>
      <w:r w:rsidR="00703862" w:rsidRPr="00F7273C">
        <w:rPr>
          <w:rFonts w:ascii="Muli" w:hAnsi="Muli" w:cs="Times New Roman"/>
          <w:color w:val="auto"/>
        </w:rPr>
        <w:t>.</w:t>
      </w:r>
    </w:p>
    <w:p w14:paraId="286CD1CF" w14:textId="77777777" w:rsidR="00BE480E" w:rsidRPr="00F7273C" w:rsidRDefault="00BE480E" w:rsidP="00F7273C">
      <w:pPr>
        <w:pStyle w:val="Default"/>
        <w:jc w:val="center"/>
        <w:rPr>
          <w:rFonts w:ascii="Muli" w:hAnsi="Muli" w:cs="Times New Roman"/>
          <w:color w:val="auto"/>
        </w:rPr>
      </w:pPr>
    </w:p>
    <w:p w14:paraId="71B9C78A" w14:textId="77777777" w:rsidR="00571568" w:rsidRPr="00F7273C" w:rsidRDefault="00171BD1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§ </w:t>
      </w:r>
      <w:r w:rsidR="00335C19" w:rsidRPr="00F7273C">
        <w:rPr>
          <w:rFonts w:ascii="Muli" w:hAnsi="Muli" w:cs="Times New Roman"/>
          <w:color w:val="auto"/>
        </w:rPr>
        <w:t>9</w:t>
      </w:r>
    </w:p>
    <w:p w14:paraId="5C1DFEC0" w14:textId="77777777" w:rsidR="00567C63" w:rsidRDefault="0081288F" w:rsidP="003A4D14">
      <w:pPr>
        <w:pStyle w:val="Default"/>
        <w:numPr>
          <w:ilvl w:val="0"/>
          <w:numId w:val="7"/>
        </w:numPr>
        <w:ind w:left="426" w:hanging="426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Studen</w:t>
      </w:r>
      <w:r w:rsidR="00B722BF" w:rsidRPr="00F7273C">
        <w:rPr>
          <w:rFonts w:ascii="Muli" w:hAnsi="Muli" w:cs="Times New Roman"/>
          <w:color w:val="auto"/>
        </w:rPr>
        <w:t>t odbywający praktyki ma</w:t>
      </w:r>
      <w:r w:rsidRPr="00F7273C">
        <w:rPr>
          <w:rFonts w:ascii="Muli" w:hAnsi="Muli" w:cs="Times New Roman"/>
          <w:color w:val="auto"/>
        </w:rPr>
        <w:t xml:space="preserve"> prawo w szczególności</w:t>
      </w:r>
      <w:r w:rsidR="00715CC6" w:rsidRPr="00F7273C">
        <w:rPr>
          <w:rFonts w:ascii="Muli" w:hAnsi="Muli" w:cs="Times New Roman"/>
          <w:color w:val="auto"/>
        </w:rPr>
        <w:t xml:space="preserve"> do</w:t>
      </w:r>
      <w:r w:rsidR="00567C63">
        <w:rPr>
          <w:rFonts w:ascii="Muli" w:hAnsi="Muli" w:cs="Times New Roman"/>
          <w:color w:val="auto"/>
        </w:rPr>
        <w:t>:</w:t>
      </w:r>
    </w:p>
    <w:p w14:paraId="11A7562F" w14:textId="77777777" w:rsidR="00567C63" w:rsidRDefault="00567C63" w:rsidP="00567C63">
      <w:pPr>
        <w:pStyle w:val="Default"/>
        <w:numPr>
          <w:ilvl w:val="1"/>
          <w:numId w:val="7"/>
        </w:numPr>
        <w:ind w:left="709" w:hanging="283"/>
        <w:jc w:val="both"/>
        <w:rPr>
          <w:rFonts w:ascii="Muli" w:hAnsi="Muli" w:cs="Times New Roman"/>
          <w:color w:val="auto"/>
        </w:rPr>
      </w:pPr>
      <w:r w:rsidRPr="003A4D14">
        <w:rPr>
          <w:rFonts w:ascii="Muli" w:hAnsi="Muli" w:cs="Times New Roman"/>
          <w:color w:val="auto"/>
        </w:rPr>
        <w:t>pomocy ze strony właściwego uczelnianego opiekuna praktyk zawodowych i pracowników Biura Karier w zakresie dotyczącym odbywania praktyk, z uwzględnieniem potrzeb osób z niepełnosprawnościami oraz znajdujących się w szczególnej sytuacji zdrowotnej</w:t>
      </w:r>
      <w:r w:rsidRPr="003A4D14">
        <w:rPr>
          <w:rFonts w:ascii="Muli" w:hAnsi="Muli" w:cs="Times New Roman"/>
          <w:color w:val="0070C0"/>
        </w:rPr>
        <w:t>,</w:t>
      </w:r>
    </w:p>
    <w:p w14:paraId="40480B6B" w14:textId="77777777" w:rsidR="00567C63" w:rsidRPr="00567C63" w:rsidRDefault="00567C63" w:rsidP="00567C63">
      <w:pPr>
        <w:pStyle w:val="Default"/>
        <w:numPr>
          <w:ilvl w:val="1"/>
          <w:numId w:val="7"/>
        </w:numPr>
        <w:ind w:left="709" w:hanging="283"/>
        <w:jc w:val="both"/>
        <w:rPr>
          <w:rFonts w:ascii="Muli" w:hAnsi="Muli" w:cs="Times New Roman"/>
          <w:color w:val="auto"/>
        </w:rPr>
      </w:pPr>
      <w:r w:rsidRPr="00567C63">
        <w:rPr>
          <w:rFonts w:ascii="Muli" w:hAnsi="Muli" w:cs="Times New Roman"/>
          <w:color w:val="auto"/>
        </w:rPr>
        <w:t xml:space="preserve">pełnego realizowania programu praktyk w wyznaczonym zakładzie pracy, w warunkach odpowiadającym wymogom bezpieczeństwa i higieny pracy </w:t>
      </w:r>
      <w:r w:rsidRPr="00567C63">
        <w:rPr>
          <w:rFonts w:ascii="Muli" w:hAnsi="Muli" w:cs="Times New Roman"/>
          <w:color w:val="auto"/>
        </w:rPr>
        <w:br/>
        <w:t xml:space="preserve">(z uwzględnieniem potrzeb osób </w:t>
      </w:r>
      <w:r w:rsidRPr="00567C63">
        <w:rPr>
          <w:rFonts w:ascii="Muli" w:hAnsi="Muli"/>
          <w:color w:val="auto"/>
        </w:rPr>
        <w:t xml:space="preserve">z niepełnosprawnościami oraz </w:t>
      </w:r>
      <w:r w:rsidRPr="00567C63">
        <w:rPr>
          <w:rFonts w:ascii="Muli" w:hAnsi="Muli" w:cs="Times New Roman"/>
          <w:color w:val="auto"/>
        </w:rPr>
        <w:t xml:space="preserve">znajdujących się w szczególnej sytuacji zdrowotnej). </w:t>
      </w:r>
    </w:p>
    <w:p w14:paraId="5BA205EA" w14:textId="2E20B578" w:rsidR="00567C63" w:rsidRPr="00567C63" w:rsidRDefault="00567C63" w:rsidP="00567C63">
      <w:pPr>
        <w:pStyle w:val="Default"/>
        <w:numPr>
          <w:ilvl w:val="0"/>
          <w:numId w:val="7"/>
        </w:numPr>
        <w:ind w:left="426" w:hanging="426"/>
        <w:jc w:val="both"/>
        <w:rPr>
          <w:rFonts w:ascii="Muli" w:hAnsi="Muli" w:cs="Times New Roman"/>
          <w:color w:val="auto"/>
        </w:rPr>
      </w:pPr>
      <w:r w:rsidRPr="00567C63">
        <w:rPr>
          <w:rFonts w:ascii="Muli" w:hAnsi="Muli" w:cs="Times New Roman"/>
          <w:color w:val="auto"/>
        </w:rPr>
        <w:t xml:space="preserve">Student odbywający praktyki ma obowiązek w szczególności: </w:t>
      </w:r>
    </w:p>
    <w:p w14:paraId="4DE88E2C" w14:textId="00FD54B5" w:rsidR="00571568" w:rsidRPr="00F7273C" w:rsidRDefault="003A4D14" w:rsidP="00567C63">
      <w:pPr>
        <w:pStyle w:val="Default"/>
        <w:numPr>
          <w:ilvl w:val="0"/>
          <w:numId w:val="9"/>
        </w:numPr>
        <w:jc w:val="both"/>
        <w:rPr>
          <w:rFonts w:ascii="Muli" w:hAnsi="Muli" w:cs="Times New Roman"/>
          <w:color w:val="auto"/>
        </w:rPr>
      </w:pPr>
      <w:r>
        <w:rPr>
          <w:rFonts w:ascii="Muli" w:hAnsi="Muli" w:cs="Times New Roman"/>
          <w:color w:val="auto"/>
        </w:rPr>
        <w:t xml:space="preserve"> </w:t>
      </w:r>
      <w:r w:rsidR="00571568" w:rsidRPr="00F7273C">
        <w:rPr>
          <w:rFonts w:ascii="Muli" w:hAnsi="Muli" w:cs="Times New Roman"/>
          <w:color w:val="auto"/>
        </w:rPr>
        <w:t xml:space="preserve">zgłosić się w wyznaczonym terminie </w:t>
      </w:r>
      <w:r w:rsidR="00171BD1" w:rsidRPr="00F7273C">
        <w:rPr>
          <w:rFonts w:ascii="Muli" w:hAnsi="Muli" w:cs="Times New Roman"/>
          <w:color w:val="auto"/>
        </w:rPr>
        <w:t>do zakładu pracy, w którym</w:t>
      </w:r>
      <w:r w:rsidR="00571568" w:rsidRPr="00F7273C">
        <w:rPr>
          <w:rFonts w:ascii="Muli" w:hAnsi="Muli" w:cs="Times New Roman"/>
          <w:color w:val="auto"/>
        </w:rPr>
        <w:t xml:space="preserve"> odbywa</w:t>
      </w:r>
      <w:r w:rsidR="00171BD1" w:rsidRPr="00F7273C">
        <w:rPr>
          <w:rFonts w:ascii="Muli" w:hAnsi="Muli" w:cs="Times New Roman"/>
          <w:color w:val="auto"/>
        </w:rPr>
        <w:t>na jest</w:t>
      </w:r>
      <w:r w:rsidR="00571568" w:rsidRPr="00F7273C">
        <w:rPr>
          <w:rFonts w:ascii="Muli" w:hAnsi="Muli" w:cs="Times New Roman"/>
          <w:color w:val="auto"/>
        </w:rPr>
        <w:t xml:space="preserve"> praktyk</w:t>
      </w:r>
      <w:r w:rsidR="00171BD1" w:rsidRPr="00F7273C">
        <w:rPr>
          <w:rFonts w:ascii="Muli" w:hAnsi="Muli" w:cs="Times New Roman"/>
          <w:color w:val="auto"/>
        </w:rPr>
        <w:t>a</w:t>
      </w:r>
      <w:r w:rsidR="00571568" w:rsidRPr="00F7273C">
        <w:rPr>
          <w:rFonts w:ascii="Muli" w:hAnsi="Muli" w:cs="Times New Roman"/>
          <w:color w:val="auto"/>
        </w:rPr>
        <w:t xml:space="preserve">, </w:t>
      </w:r>
    </w:p>
    <w:p w14:paraId="6DA30AF8" w14:textId="77777777" w:rsidR="00571568" w:rsidRPr="00F7273C" w:rsidRDefault="00571568" w:rsidP="00F7273C">
      <w:pPr>
        <w:pStyle w:val="Default"/>
        <w:numPr>
          <w:ilvl w:val="0"/>
          <w:numId w:val="9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odbyć szkolenia (np. bhp, ppoż.) wymagane przez zakład pracy, </w:t>
      </w:r>
    </w:p>
    <w:p w14:paraId="22E8B5E5" w14:textId="77777777" w:rsidR="00571568" w:rsidRPr="00F7273C" w:rsidRDefault="00571568" w:rsidP="00F7273C">
      <w:pPr>
        <w:pStyle w:val="Default"/>
        <w:numPr>
          <w:ilvl w:val="0"/>
          <w:numId w:val="9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stosować się do obowiązującego w zakładzie pracy regulaminu pracy, </w:t>
      </w:r>
    </w:p>
    <w:p w14:paraId="5496D7F3" w14:textId="77777777" w:rsidR="00571568" w:rsidRPr="00F7273C" w:rsidRDefault="00571568" w:rsidP="00F7273C">
      <w:pPr>
        <w:pStyle w:val="Default"/>
        <w:numPr>
          <w:ilvl w:val="0"/>
          <w:numId w:val="9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przestrzegać </w:t>
      </w:r>
      <w:r w:rsidR="00AC3681" w:rsidRPr="00F7273C">
        <w:rPr>
          <w:rFonts w:ascii="Muli" w:hAnsi="Muli" w:cs="Times New Roman"/>
          <w:color w:val="auto"/>
        </w:rPr>
        <w:t xml:space="preserve">zasad zachowania </w:t>
      </w:r>
      <w:r w:rsidRPr="00F7273C">
        <w:rPr>
          <w:rFonts w:ascii="Muli" w:hAnsi="Muli" w:cs="Times New Roman"/>
          <w:color w:val="auto"/>
        </w:rPr>
        <w:t xml:space="preserve">tajemnicy </w:t>
      </w:r>
      <w:r w:rsidR="00AC3681" w:rsidRPr="00F7273C">
        <w:rPr>
          <w:rFonts w:ascii="Muli" w:hAnsi="Muli" w:cs="Times New Roman"/>
          <w:color w:val="auto"/>
        </w:rPr>
        <w:t xml:space="preserve">służbowej i państwowej oraz ochrony poufności danych w zakresie określonym przez </w:t>
      </w:r>
      <w:r w:rsidR="004F0160" w:rsidRPr="00F7273C">
        <w:rPr>
          <w:rFonts w:ascii="Muli" w:hAnsi="Muli" w:cs="Times New Roman"/>
          <w:color w:val="auto"/>
        </w:rPr>
        <w:t>zakład pracy,</w:t>
      </w:r>
      <w:r w:rsidRPr="00F7273C">
        <w:rPr>
          <w:rFonts w:ascii="Muli" w:hAnsi="Muli" w:cs="Times New Roman"/>
          <w:color w:val="auto"/>
        </w:rPr>
        <w:t xml:space="preserve"> </w:t>
      </w:r>
    </w:p>
    <w:p w14:paraId="39E7633D" w14:textId="6804008F" w:rsidR="00171BD1" w:rsidRPr="00F7273C" w:rsidRDefault="002B19A0" w:rsidP="00F7273C">
      <w:pPr>
        <w:pStyle w:val="Default"/>
        <w:numPr>
          <w:ilvl w:val="0"/>
          <w:numId w:val="9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lastRenderedPageBreak/>
        <w:t xml:space="preserve">realizować </w:t>
      </w:r>
      <w:r w:rsidR="00571568" w:rsidRPr="00F7273C">
        <w:rPr>
          <w:rFonts w:ascii="Muli" w:hAnsi="Muli" w:cs="Times New Roman"/>
          <w:color w:val="auto"/>
        </w:rPr>
        <w:t xml:space="preserve">prace i zadania powierzone przez kierownika zakładu pracy </w:t>
      </w:r>
      <w:r w:rsidR="00F7273C">
        <w:rPr>
          <w:rFonts w:ascii="Muli" w:hAnsi="Muli" w:cs="Times New Roman"/>
          <w:color w:val="auto"/>
        </w:rPr>
        <w:br/>
      </w:r>
      <w:r w:rsidR="00571568" w:rsidRPr="00F7273C">
        <w:rPr>
          <w:rFonts w:ascii="Muli" w:hAnsi="Muli" w:cs="Times New Roman"/>
          <w:color w:val="auto"/>
        </w:rPr>
        <w:t>i/lub zakładowego opiekuna praktyk</w:t>
      </w:r>
      <w:r w:rsidRPr="00F7273C">
        <w:rPr>
          <w:rFonts w:ascii="Muli" w:hAnsi="Muli" w:cs="Times New Roman"/>
          <w:color w:val="auto"/>
        </w:rPr>
        <w:t>, które są podstawą realizacji programu praktyk zawodowych</w:t>
      </w:r>
      <w:r w:rsidR="00E0345A" w:rsidRPr="00F7273C">
        <w:rPr>
          <w:rFonts w:ascii="Muli" w:hAnsi="Muli" w:cs="Times New Roman"/>
          <w:color w:val="auto"/>
        </w:rPr>
        <w:t xml:space="preserve"> i są zgodne z efektami </w:t>
      </w:r>
      <w:r w:rsidR="00335C19" w:rsidRPr="00F7273C">
        <w:rPr>
          <w:rFonts w:ascii="Muli" w:hAnsi="Muli" w:cs="Times New Roman"/>
          <w:color w:val="auto"/>
        </w:rPr>
        <w:t>uczenia się</w:t>
      </w:r>
      <w:r w:rsidR="00E0345A" w:rsidRPr="00F7273C">
        <w:rPr>
          <w:rFonts w:ascii="Muli" w:hAnsi="Muli" w:cs="Times New Roman"/>
          <w:color w:val="auto"/>
        </w:rPr>
        <w:t>, jakie</w:t>
      </w:r>
      <w:r w:rsidR="004F0160" w:rsidRPr="00F7273C">
        <w:rPr>
          <w:rFonts w:ascii="Muli" w:hAnsi="Muli" w:cs="Times New Roman"/>
          <w:color w:val="auto"/>
        </w:rPr>
        <w:t xml:space="preserve"> student</w:t>
      </w:r>
      <w:r w:rsidR="00E0345A" w:rsidRPr="00F7273C">
        <w:rPr>
          <w:rFonts w:ascii="Muli" w:hAnsi="Muli" w:cs="Times New Roman"/>
          <w:color w:val="auto"/>
        </w:rPr>
        <w:t xml:space="preserve"> powinien osią</w:t>
      </w:r>
      <w:r w:rsidR="004F0160" w:rsidRPr="00F7273C">
        <w:rPr>
          <w:rFonts w:ascii="Muli" w:hAnsi="Muli" w:cs="Times New Roman"/>
          <w:color w:val="auto"/>
        </w:rPr>
        <w:t xml:space="preserve">gnąć podczas odbywania praktyk na danym </w:t>
      </w:r>
      <w:r w:rsidR="00E0345A" w:rsidRPr="00F7273C">
        <w:rPr>
          <w:rFonts w:ascii="Muli" w:hAnsi="Muli" w:cs="Times New Roman"/>
          <w:color w:val="auto"/>
        </w:rPr>
        <w:t>kierunku studiów,</w:t>
      </w:r>
    </w:p>
    <w:p w14:paraId="7CD6EC74" w14:textId="77777777" w:rsidR="00171BD1" w:rsidRPr="00F7273C" w:rsidRDefault="00571568" w:rsidP="00F7273C">
      <w:pPr>
        <w:pStyle w:val="Default"/>
        <w:numPr>
          <w:ilvl w:val="0"/>
          <w:numId w:val="9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niezwłocznie zawiadamiać </w:t>
      </w:r>
      <w:r w:rsidR="00335C19" w:rsidRPr="00F7273C">
        <w:rPr>
          <w:rFonts w:ascii="Muli" w:hAnsi="Muli" w:cs="Times New Roman"/>
          <w:color w:val="auto"/>
        </w:rPr>
        <w:t xml:space="preserve">uczelnianego </w:t>
      </w:r>
      <w:r w:rsidR="00171BD1" w:rsidRPr="00F7273C">
        <w:rPr>
          <w:rFonts w:ascii="Muli" w:hAnsi="Muli" w:cs="Times New Roman"/>
        </w:rPr>
        <w:t xml:space="preserve">opiekuna </w:t>
      </w:r>
      <w:r w:rsidR="004F0160" w:rsidRPr="00F7273C">
        <w:rPr>
          <w:rFonts w:ascii="Muli" w:hAnsi="Muli" w:cs="Times New Roman"/>
        </w:rPr>
        <w:t xml:space="preserve">praktyk </w:t>
      </w:r>
      <w:r w:rsidR="00335C19" w:rsidRPr="00F7273C">
        <w:rPr>
          <w:rFonts w:ascii="Muli" w:hAnsi="Muli" w:cs="Times New Roman"/>
        </w:rPr>
        <w:t>zawodowych</w:t>
      </w:r>
      <w:r w:rsidR="004F0160" w:rsidRPr="00F7273C">
        <w:rPr>
          <w:rFonts w:ascii="Muli" w:hAnsi="Muli" w:cs="Times New Roman"/>
        </w:rPr>
        <w:t xml:space="preserve"> </w:t>
      </w:r>
      <w:r w:rsidR="006A0D3D" w:rsidRPr="00F7273C">
        <w:rPr>
          <w:rFonts w:ascii="Muli" w:hAnsi="Muli" w:cs="Times New Roman"/>
          <w:color w:val="auto"/>
        </w:rPr>
        <w:t>i </w:t>
      </w:r>
      <w:r w:rsidRPr="00F7273C">
        <w:rPr>
          <w:rFonts w:ascii="Muli" w:hAnsi="Muli" w:cs="Times New Roman"/>
          <w:color w:val="auto"/>
        </w:rPr>
        <w:t>zakład pracy o swojej nieobecności</w:t>
      </w:r>
      <w:r w:rsidR="000C6848" w:rsidRPr="00F7273C">
        <w:rPr>
          <w:rFonts w:ascii="Muli" w:hAnsi="Muli" w:cs="Times New Roman"/>
          <w:color w:val="auto"/>
        </w:rPr>
        <w:t xml:space="preserve"> oraz o wszelkich niep</w:t>
      </w:r>
      <w:r w:rsidR="007F345D" w:rsidRPr="00F7273C">
        <w:rPr>
          <w:rFonts w:ascii="Muli" w:hAnsi="Muli" w:cs="Times New Roman"/>
          <w:color w:val="auto"/>
        </w:rPr>
        <w:t>rawidłowościach dostrzeżonych w </w:t>
      </w:r>
      <w:r w:rsidR="000C6848" w:rsidRPr="00F7273C">
        <w:rPr>
          <w:rFonts w:ascii="Muli" w:hAnsi="Muli" w:cs="Times New Roman"/>
          <w:color w:val="auto"/>
        </w:rPr>
        <w:t>trakcie realizacji praktyk zawodowych</w:t>
      </w:r>
      <w:r w:rsidR="004F0160" w:rsidRPr="00F7273C">
        <w:rPr>
          <w:rFonts w:ascii="Muli" w:hAnsi="Muli" w:cs="Times New Roman"/>
          <w:color w:val="auto"/>
        </w:rPr>
        <w:t>,</w:t>
      </w:r>
    </w:p>
    <w:p w14:paraId="5C3A216A" w14:textId="1F6F0979" w:rsidR="002D4BF7" w:rsidRPr="00F7273C" w:rsidRDefault="00571568" w:rsidP="00F7273C">
      <w:pPr>
        <w:pStyle w:val="Default"/>
        <w:numPr>
          <w:ilvl w:val="0"/>
          <w:numId w:val="9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prowadzić </w:t>
      </w:r>
      <w:r w:rsidR="000C6848" w:rsidRPr="00F7273C">
        <w:rPr>
          <w:rFonts w:ascii="Muli" w:hAnsi="Muli" w:cs="Times New Roman"/>
          <w:color w:val="auto"/>
        </w:rPr>
        <w:t>systematycznie i rzetelnie</w:t>
      </w:r>
      <w:r w:rsidRPr="00F7273C">
        <w:rPr>
          <w:rFonts w:ascii="Muli" w:hAnsi="Muli" w:cs="Times New Roman"/>
          <w:color w:val="auto"/>
        </w:rPr>
        <w:t xml:space="preserve"> dziennik praktyk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3D20C257" w14:textId="054960BC" w:rsidR="00171BD1" w:rsidRPr="00F7273C" w:rsidRDefault="002D4BF7" w:rsidP="00F7273C">
      <w:pPr>
        <w:pStyle w:val="Default"/>
        <w:numPr>
          <w:ilvl w:val="0"/>
          <w:numId w:val="9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przygotować </w:t>
      </w:r>
      <w:r w:rsidR="00571568" w:rsidRPr="00F7273C">
        <w:rPr>
          <w:rFonts w:ascii="Muli" w:hAnsi="Muli" w:cs="Times New Roman"/>
          <w:color w:val="auto"/>
        </w:rPr>
        <w:t xml:space="preserve">inną dokumentację </w:t>
      </w:r>
      <w:r w:rsidR="00232F6B" w:rsidRPr="00F7273C">
        <w:rPr>
          <w:rFonts w:ascii="Muli" w:hAnsi="Muli" w:cs="Times New Roman"/>
          <w:color w:val="auto"/>
        </w:rPr>
        <w:t xml:space="preserve">praktyk wymaganą </w:t>
      </w:r>
      <w:r w:rsidR="00571568" w:rsidRPr="00F7273C">
        <w:rPr>
          <w:rFonts w:ascii="Muli" w:hAnsi="Muli" w:cs="Times New Roman"/>
          <w:color w:val="auto"/>
        </w:rPr>
        <w:t xml:space="preserve">przez </w:t>
      </w:r>
      <w:r w:rsidR="00335C19" w:rsidRPr="00F7273C">
        <w:rPr>
          <w:rFonts w:ascii="Muli" w:hAnsi="Muli" w:cs="Times New Roman"/>
          <w:color w:val="auto"/>
        </w:rPr>
        <w:t xml:space="preserve">uczelnianego </w:t>
      </w:r>
      <w:r w:rsidR="004F0160" w:rsidRPr="00F7273C">
        <w:rPr>
          <w:rFonts w:ascii="Muli" w:hAnsi="Muli" w:cs="Times New Roman"/>
          <w:color w:val="auto"/>
        </w:rPr>
        <w:t xml:space="preserve">opiekuna praktyk </w:t>
      </w:r>
      <w:r w:rsidR="00335C19" w:rsidRPr="00F7273C">
        <w:rPr>
          <w:rFonts w:ascii="Muli" w:hAnsi="Muli" w:cs="Times New Roman"/>
          <w:color w:val="auto"/>
        </w:rPr>
        <w:t>zawodowych</w:t>
      </w:r>
      <w:r w:rsidR="00914618" w:rsidRPr="00F7273C">
        <w:rPr>
          <w:rFonts w:ascii="Muli" w:hAnsi="Muli" w:cs="Times New Roman"/>
          <w:color w:val="auto"/>
        </w:rPr>
        <w:t xml:space="preserve"> pozwalając</w:t>
      </w:r>
      <w:r w:rsidR="00F359A5" w:rsidRPr="00F7273C">
        <w:rPr>
          <w:rFonts w:ascii="Muli" w:hAnsi="Muli" w:cs="Times New Roman"/>
          <w:color w:val="auto"/>
        </w:rPr>
        <w:t>ą</w:t>
      </w:r>
      <w:r w:rsidR="00914618" w:rsidRPr="00F7273C">
        <w:rPr>
          <w:rFonts w:ascii="Muli" w:hAnsi="Muli" w:cs="Times New Roman"/>
          <w:color w:val="auto"/>
        </w:rPr>
        <w:t xml:space="preserve"> temu opiekunowi dokonać oceny osiągniętych efektów uczenia się</w:t>
      </w:r>
      <w:r w:rsidR="00571568" w:rsidRPr="00F7273C">
        <w:rPr>
          <w:rFonts w:ascii="Muli" w:hAnsi="Muli" w:cs="Times New Roman"/>
          <w:color w:val="auto"/>
        </w:rPr>
        <w:t xml:space="preserve">, </w:t>
      </w:r>
    </w:p>
    <w:p w14:paraId="2CCC4D7C" w14:textId="0208C69C" w:rsidR="000C6848" w:rsidRPr="00F7273C" w:rsidRDefault="000C6848" w:rsidP="00F7273C">
      <w:pPr>
        <w:pStyle w:val="Default"/>
        <w:numPr>
          <w:ilvl w:val="0"/>
          <w:numId w:val="9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godnie reprezentować </w:t>
      </w:r>
      <w:r w:rsidR="00417039" w:rsidRPr="00F7273C">
        <w:rPr>
          <w:rFonts w:ascii="Muli" w:hAnsi="Muli" w:cs="Times New Roman"/>
          <w:color w:val="auto"/>
        </w:rPr>
        <w:t>Akademię Nauk Stosowanych</w:t>
      </w:r>
      <w:r w:rsidR="0052624A" w:rsidRPr="00F7273C">
        <w:rPr>
          <w:rFonts w:ascii="Muli" w:hAnsi="Muli" w:cs="Times New Roman"/>
          <w:color w:val="auto"/>
        </w:rPr>
        <w:t xml:space="preserve"> Stefana Batorego</w:t>
      </w:r>
      <w:r w:rsidRPr="00F7273C">
        <w:rPr>
          <w:rFonts w:ascii="Muli" w:hAnsi="Muli" w:cs="Times New Roman"/>
          <w:color w:val="auto"/>
        </w:rPr>
        <w:t xml:space="preserve"> </w:t>
      </w:r>
      <w:r w:rsidR="00F7273C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>w zakładzie pracy, w którym odbywana jest praktyka.</w:t>
      </w:r>
    </w:p>
    <w:p w14:paraId="34C56BA2" w14:textId="77777777" w:rsidR="000C6848" w:rsidRPr="00F7273C" w:rsidRDefault="000C6848" w:rsidP="00F7273C">
      <w:pPr>
        <w:pStyle w:val="Default"/>
        <w:ind w:left="426"/>
        <w:jc w:val="both"/>
        <w:rPr>
          <w:rFonts w:ascii="Muli" w:hAnsi="Muli" w:cs="Times New Roman"/>
          <w:color w:val="auto"/>
        </w:rPr>
      </w:pPr>
    </w:p>
    <w:p w14:paraId="7DA363A2" w14:textId="77777777" w:rsidR="00C66D29" w:rsidRPr="00F7273C" w:rsidRDefault="00171BD1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</w:t>
      </w:r>
      <w:r w:rsidR="00335C19" w:rsidRPr="00F7273C">
        <w:rPr>
          <w:rFonts w:ascii="Muli" w:hAnsi="Muli" w:cs="Times New Roman"/>
          <w:color w:val="auto"/>
        </w:rPr>
        <w:t>0</w:t>
      </w:r>
    </w:p>
    <w:p w14:paraId="0032452D" w14:textId="70115A8F" w:rsidR="000D6EBA" w:rsidRPr="00F7273C" w:rsidRDefault="0081288F" w:rsidP="00F7273C">
      <w:pPr>
        <w:pStyle w:val="Default"/>
        <w:numPr>
          <w:ilvl w:val="0"/>
          <w:numId w:val="5"/>
        </w:numPr>
        <w:ind w:left="426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S</w:t>
      </w:r>
      <w:r w:rsidR="00B722BF" w:rsidRPr="00F7273C">
        <w:rPr>
          <w:rFonts w:ascii="Muli" w:hAnsi="Muli" w:cs="Times New Roman"/>
          <w:color w:val="auto"/>
        </w:rPr>
        <w:t>tudent</w:t>
      </w:r>
      <w:r w:rsidRPr="00F7273C">
        <w:rPr>
          <w:rFonts w:ascii="Muli" w:hAnsi="Muli" w:cs="Times New Roman"/>
          <w:color w:val="auto"/>
        </w:rPr>
        <w:t xml:space="preserve"> po zakończeniu praktyk w</w:t>
      </w:r>
      <w:r w:rsidR="00B722BF" w:rsidRPr="00F7273C">
        <w:rPr>
          <w:rFonts w:ascii="Muli" w:hAnsi="Muli" w:cs="Times New Roman"/>
          <w:color w:val="auto"/>
        </w:rPr>
        <w:t xml:space="preserve"> określonym zakładzie pracy </w:t>
      </w:r>
      <w:r w:rsidR="004F0160" w:rsidRPr="00F7273C">
        <w:rPr>
          <w:rFonts w:ascii="Muli" w:hAnsi="Muli" w:cs="Times New Roman"/>
          <w:color w:val="auto"/>
        </w:rPr>
        <w:t xml:space="preserve">w terminie </w:t>
      </w:r>
      <w:r w:rsidR="00F7273C">
        <w:rPr>
          <w:rFonts w:ascii="Muli" w:hAnsi="Muli" w:cs="Times New Roman"/>
          <w:color w:val="auto"/>
        </w:rPr>
        <w:br/>
      </w:r>
      <w:r w:rsidR="004F0160" w:rsidRPr="00F7273C">
        <w:rPr>
          <w:rFonts w:ascii="Muli" w:hAnsi="Muli" w:cs="Times New Roman"/>
          <w:color w:val="auto"/>
        </w:rPr>
        <w:t xml:space="preserve">14 dni od dnia zakończenia praktyk zawodowych, </w:t>
      </w:r>
      <w:r w:rsidR="00B722BF" w:rsidRPr="00F7273C">
        <w:rPr>
          <w:rFonts w:ascii="Muli" w:hAnsi="Muli" w:cs="Times New Roman"/>
          <w:color w:val="auto"/>
        </w:rPr>
        <w:t>ma</w:t>
      </w:r>
      <w:r w:rsidRPr="00F7273C">
        <w:rPr>
          <w:rFonts w:ascii="Muli" w:hAnsi="Muli" w:cs="Times New Roman"/>
          <w:color w:val="auto"/>
        </w:rPr>
        <w:t xml:space="preserve"> obowiązek </w:t>
      </w:r>
      <w:r w:rsidR="00571568" w:rsidRPr="00F7273C">
        <w:rPr>
          <w:rFonts w:ascii="Muli" w:hAnsi="Muli" w:cs="Times New Roman"/>
          <w:color w:val="auto"/>
        </w:rPr>
        <w:t>złożyć</w:t>
      </w:r>
      <w:r w:rsidR="000D6EBA" w:rsidRPr="00F7273C">
        <w:rPr>
          <w:rFonts w:ascii="Muli" w:hAnsi="Muli" w:cs="Times New Roman"/>
          <w:color w:val="auto"/>
        </w:rPr>
        <w:t xml:space="preserve"> </w:t>
      </w:r>
      <w:r w:rsidR="00F7273C">
        <w:rPr>
          <w:rFonts w:ascii="Muli" w:hAnsi="Muli" w:cs="Times New Roman"/>
          <w:color w:val="auto"/>
        </w:rPr>
        <w:br/>
      </w:r>
      <w:r w:rsidR="00571568" w:rsidRPr="00F7273C">
        <w:rPr>
          <w:rFonts w:ascii="Muli" w:hAnsi="Muli" w:cs="Times New Roman"/>
          <w:color w:val="auto"/>
        </w:rPr>
        <w:t xml:space="preserve">do Biura </w:t>
      </w:r>
      <w:r w:rsidR="000D6EBA" w:rsidRPr="00F7273C">
        <w:rPr>
          <w:rFonts w:ascii="Muli" w:hAnsi="Muli" w:cs="Times New Roman"/>
          <w:color w:val="auto"/>
        </w:rPr>
        <w:t>Karier dokumenty</w:t>
      </w:r>
      <w:r w:rsidR="00571568" w:rsidRPr="00F7273C">
        <w:rPr>
          <w:rFonts w:ascii="Muli" w:hAnsi="Muli" w:cs="Times New Roman"/>
          <w:color w:val="auto"/>
        </w:rPr>
        <w:t xml:space="preserve"> </w:t>
      </w:r>
      <w:r w:rsidR="000D6EBA" w:rsidRPr="00F7273C">
        <w:rPr>
          <w:rFonts w:ascii="Muli" w:hAnsi="Muli" w:cs="Times New Roman"/>
          <w:color w:val="auto"/>
        </w:rPr>
        <w:t xml:space="preserve">formalne </w:t>
      </w:r>
      <w:r w:rsidR="00571568" w:rsidRPr="00F7273C">
        <w:rPr>
          <w:rFonts w:ascii="Muli" w:hAnsi="Muli" w:cs="Times New Roman"/>
          <w:color w:val="auto"/>
        </w:rPr>
        <w:t>potwierdzające odbycie praktyk</w:t>
      </w:r>
      <w:r w:rsidRPr="00F7273C">
        <w:rPr>
          <w:rFonts w:ascii="Muli" w:hAnsi="Muli" w:cs="Times New Roman"/>
          <w:color w:val="auto"/>
        </w:rPr>
        <w:t xml:space="preserve"> w tym</w:t>
      </w:r>
      <w:r w:rsidR="000D6EBA" w:rsidRPr="00F7273C">
        <w:rPr>
          <w:rFonts w:ascii="Muli" w:hAnsi="Muli" w:cs="Times New Roman"/>
          <w:color w:val="auto"/>
        </w:rPr>
        <w:t>:</w:t>
      </w:r>
    </w:p>
    <w:p w14:paraId="239484A0" w14:textId="77777777" w:rsidR="000D6EBA" w:rsidRPr="00F7273C" w:rsidRDefault="0081288F" w:rsidP="00F7273C">
      <w:pPr>
        <w:pStyle w:val="Default"/>
        <w:numPr>
          <w:ilvl w:val="0"/>
          <w:numId w:val="17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wypełniony </w:t>
      </w:r>
      <w:r w:rsidR="00571568" w:rsidRPr="00F7273C">
        <w:rPr>
          <w:rFonts w:ascii="Muli" w:hAnsi="Muli" w:cs="Times New Roman"/>
          <w:color w:val="auto"/>
        </w:rPr>
        <w:t xml:space="preserve">dziennik praktyk </w:t>
      </w:r>
      <w:r w:rsidRPr="00F7273C">
        <w:rPr>
          <w:rFonts w:ascii="Muli" w:hAnsi="Muli" w:cs="Times New Roman"/>
          <w:color w:val="auto"/>
        </w:rPr>
        <w:t>wraz z</w:t>
      </w:r>
      <w:r w:rsidR="00C66D29" w:rsidRPr="00F7273C">
        <w:rPr>
          <w:rFonts w:ascii="Muli" w:hAnsi="Muli" w:cs="Times New Roman"/>
          <w:color w:val="auto"/>
        </w:rPr>
        <w:t xml:space="preserve"> </w:t>
      </w:r>
      <w:r w:rsidR="00571568" w:rsidRPr="00F7273C">
        <w:rPr>
          <w:rFonts w:ascii="Muli" w:hAnsi="Muli" w:cs="Times New Roman"/>
          <w:color w:val="auto"/>
        </w:rPr>
        <w:t>zaświadczenie</w:t>
      </w:r>
      <w:r w:rsidR="00C66D29" w:rsidRPr="00F7273C">
        <w:rPr>
          <w:rFonts w:ascii="Muli" w:hAnsi="Muli" w:cs="Times New Roman"/>
          <w:color w:val="auto"/>
        </w:rPr>
        <w:t>m</w:t>
      </w:r>
      <w:r w:rsidRPr="00F7273C">
        <w:rPr>
          <w:rFonts w:ascii="Muli" w:hAnsi="Muli" w:cs="Times New Roman"/>
          <w:color w:val="auto"/>
        </w:rPr>
        <w:t xml:space="preserve"> o odbyciu praktyk</w:t>
      </w:r>
      <w:r w:rsidR="006A0D3D" w:rsidRPr="00F7273C">
        <w:rPr>
          <w:rFonts w:ascii="Muli" w:hAnsi="Muli" w:cs="Times New Roman"/>
          <w:color w:val="auto"/>
        </w:rPr>
        <w:t xml:space="preserve"> i </w:t>
      </w:r>
      <w:r w:rsidRPr="00F7273C">
        <w:rPr>
          <w:rFonts w:ascii="Muli" w:hAnsi="Muli" w:cs="Times New Roman"/>
          <w:color w:val="auto"/>
        </w:rPr>
        <w:t>opini</w:t>
      </w:r>
      <w:r w:rsidR="00C66D29" w:rsidRPr="00F7273C">
        <w:rPr>
          <w:rFonts w:ascii="Muli" w:hAnsi="Muli" w:cs="Times New Roman"/>
          <w:color w:val="auto"/>
        </w:rPr>
        <w:t>ą</w:t>
      </w:r>
      <w:r w:rsidR="0047211E" w:rsidRPr="00F7273C">
        <w:rPr>
          <w:rFonts w:ascii="Muli" w:hAnsi="Muli" w:cs="Times New Roman"/>
          <w:color w:val="auto"/>
        </w:rPr>
        <w:t xml:space="preserve"> </w:t>
      </w:r>
      <w:r w:rsidR="000D6EBA" w:rsidRPr="00F7273C">
        <w:rPr>
          <w:rFonts w:ascii="Muli" w:hAnsi="Muli" w:cs="Times New Roman"/>
          <w:color w:val="auto"/>
        </w:rPr>
        <w:t xml:space="preserve">zakładowego opiekuna praktyk </w:t>
      </w:r>
      <w:r w:rsidR="0047211E" w:rsidRPr="00F7273C">
        <w:rPr>
          <w:rFonts w:ascii="Muli" w:hAnsi="Muli" w:cs="Times New Roman"/>
          <w:color w:val="auto"/>
        </w:rPr>
        <w:t>oraz weryfikacją efektów</w:t>
      </w:r>
      <w:r w:rsidR="0052624A" w:rsidRPr="00F7273C">
        <w:rPr>
          <w:rFonts w:ascii="Muli" w:hAnsi="Muli" w:cs="Times New Roman"/>
          <w:color w:val="auto"/>
        </w:rPr>
        <w:t xml:space="preserve"> uczenia</w:t>
      </w:r>
      <w:r w:rsidR="0047211E" w:rsidRPr="00F7273C">
        <w:rPr>
          <w:rFonts w:ascii="Muli" w:hAnsi="Muli" w:cs="Times New Roman"/>
          <w:color w:val="auto"/>
        </w:rPr>
        <w:t xml:space="preserve"> </w:t>
      </w:r>
      <w:r w:rsidR="00C66D29" w:rsidRPr="00F7273C">
        <w:rPr>
          <w:rFonts w:ascii="Muli" w:hAnsi="Muli" w:cs="Times New Roman"/>
          <w:color w:val="auto"/>
        </w:rPr>
        <w:t>(</w:t>
      </w:r>
      <w:r w:rsidR="00571568" w:rsidRPr="00F7273C">
        <w:rPr>
          <w:rFonts w:ascii="Muli" w:hAnsi="Muli" w:cs="Times New Roman"/>
          <w:color w:val="auto"/>
        </w:rPr>
        <w:t>stanowiąc</w:t>
      </w:r>
      <w:r w:rsidR="0047211E" w:rsidRPr="00F7273C">
        <w:rPr>
          <w:rFonts w:ascii="Muli" w:hAnsi="Muli" w:cs="Times New Roman"/>
          <w:color w:val="auto"/>
        </w:rPr>
        <w:t xml:space="preserve">ymi </w:t>
      </w:r>
      <w:r w:rsidRPr="00F7273C">
        <w:rPr>
          <w:rFonts w:ascii="Muli" w:hAnsi="Muli" w:cs="Times New Roman"/>
          <w:color w:val="auto"/>
        </w:rPr>
        <w:t>integralną część dzienni</w:t>
      </w:r>
      <w:r w:rsidR="00571568" w:rsidRPr="00F7273C">
        <w:rPr>
          <w:rFonts w:ascii="Muli" w:hAnsi="Muli" w:cs="Times New Roman"/>
          <w:color w:val="auto"/>
        </w:rPr>
        <w:t>ka</w:t>
      </w:r>
      <w:r w:rsidR="00C66D29" w:rsidRPr="00F7273C">
        <w:rPr>
          <w:rFonts w:ascii="Muli" w:hAnsi="Muli" w:cs="Times New Roman"/>
          <w:color w:val="auto"/>
        </w:rPr>
        <w:t>)</w:t>
      </w:r>
      <w:r w:rsidR="00571568" w:rsidRPr="00F7273C">
        <w:rPr>
          <w:rFonts w:ascii="Muli" w:hAnsi="Muli" w:cs="Times New Roman"/>
          <w:color w:val="auto"/>
        </w:rPr>
        <w:t xml:space="preserve">, </w:t>
      </w:r>
    </w:p>
    <w:p w14:paraId="13B0A73A" w14:textId="5ED02463" w:rsidR="004F0160" w:rsidRPr="00F7273C" w:rsidRDefault="002802BB" w:rsidP="00F7273C">
      <w:pPr>
        <w:pStyle w:val="Default"/>
        <w:numPr>
          <w:ilvl w:val="0"/>
          <w:numId w:val="17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jeden egzemplarz porozumienia</w:t>
      </w:r>
      <w:r w:rsidR="00B67C05" w:rsidRPr="00F7273C">
        <w:rPr>
          <w:rFonts w:ascii="Muli" w:hAnsi="Muli" w:cs="Times New Roman"/>
          <w:color w:val="auto"/>
        </w:rPr>
        <w:t xml:space="preserve"> wraz z załącznikami</w:t>
      </w:r>
      <w:r w:rsidR="00715CC6" w:rsidRPr="00F7273C">
        <w:rPr>
          <w:rFonts w:ascii="Muli" w:hAnsi="Muli" w:cs="Times New Roman"/>
          <w:color w:val="auto"/>
        </w:rPr>
        <w:t>,</w:t>
      </w:r>
      <w:r w:rsidRPr="00F7273C">
        <w:rPr>
          <w:rFonts w:ascii="Muli" w:hAnsi="Muli" w:cs="Times New Roman"/>
          <w:color w:val="auto"/>
        </w:rPr>
        <w:t xml:space="preserve"> o którym mowa </w:t>
      </w:r>
      <w:r w:rsidR="00F7273C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>w §</w:t>
      </w:r>
      <w:r w:rsidR="00232F6B" w:rsidRPr="00F7273C">
        <w:rPr>
          <w:rFonts w:ascii="Muli" w:hAnsi="Muli" w:cs="Times New Roman"/>
          <w:color w:val="auto"/>
        </w:rPr>
        <w:t xml:space="preserve"> 6 </w:t>
      </w:r>
      <w:r w:rsidR="00171BD1" w:rsidRPr="00F7273C">
        <w:rPr>
          <w:rFonts w:ascii="Muli" w:hAnsi="Muli" w:cs="Times New Roman"/>
          <w:color w:val="auto"/>
        </w:rPr>
        <w:t>ust. 1</w:t>
      </w:r>
      <w:r w:rsidR="00855646" w:rsidRPr="00F7273C">
        <w:rPr>
          <w:rFonts w:ascii="Muli" w:hAnsi="Muli" w:cs="Times New Roman"/>
          <w:color w:val="auto"/>
        </w:rPr>
        <w:t xml:space="preserve">. </w:t>
      </w:r>
    </w:p>
    <w:p w14:paraId="7B0C074D" w14:textId="77777777" w:rsidR="000D6EBA" w:rsidRPr="00F7273C" w:rsidRDefault="000D6EBA" w:rsidP="00F7273C">
      <w:pPr>
        <w:pStyle w:val="Default"/>
        <w:numPr>
          <w:ilvl w:val="0"/>
          <w:numId w:val="17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inne (wymagane przez uczelnianego opiekuna praktyk) dokumenty merytoryczne pozwalające </w:t>
      </w:r>
      <w:r w:rsidR="0071419C" w:rsidRPr="00F7273C">
        <w:rPr>
          <w:rFonts w:ascii="Muli" w:hAnsi="Muli" w:cs="Times New Roman"/>
          <w:color w:val="auto"/>
        </w:rPr>
        <w:t xml:space="preserve">temu </w:t>
      </w:r>
      <w:r w:rsidRPr="00F7273C">
        <w:rPr>
          <w:rFonts w:ascii="Muli" w:hAnsi="Muli" w:cs="Times New Roman"/>
          <w:color w:val="auto"/>
        </w:rPr>
        <w:t xml:space="preserve">opiekunowi dokonać oceny osiągniętych efektów uczenia się. </w:t>
      </w:r>
    </w:p>
    <w:p w14:paraId="17810DC3" w14:textId="6DD4E6BE" w:rsidR="005922FB" w:rsidRPr="00F7273C" w:rsidRDefault="00B67C05" w:rsidP="00F7273C">
      <w:pPr>
        <w:pStyle w:val="Default"/>
        <w:numPr>
          <w:ilvl w:val="0"/>
          <w:numId w:val="5"/>
        </w:numPr>
        <w:ind w:left="426" w:hanging="426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W</w:t>
      </w:r>
      <w:r w:rsidR="00855646" w:rsidRPr="00F7273C">
        <w:rPr>
          <w:rFonts w:ascii="Muli" w:hAnsi="Muli" w:cs="Times New Roman"/>
          <w:color w:val="auto"/>
        </w:rPr>
        <w:t xml:space="preserve">ymienione dokumenty </w:t>
      </w:r>
      <w:r w:rsidR="0071419C" w:rsidRPr="00F7273C">
        <w:rPr>
          <w:rFonts w:ascii="Muli" w:hAnsi="Muli" w:cs="Times New Roman"/>
          <w:color w:val="auto"/>
        </w:rPr>
        <w:t xml:space="preserve">(z wyjątkiem </w:t>
      </w:r>
      <w:r w:rsidR="00232F6B" w:rsidRPr="00F7273C">
        <w:rPr>
          <w:rFonts w:ascii="Muli" w:hAnsi="Muli" w:cs="Times New Roman"/>
          <w:color w:val="auto"/>
        </w:rPr>
        <w:t xml:space="preserve">ujętych w § 10 ust. 1 </w:t>
      </w:r>
      <w:r w:rsidR="00567C63">
        <w:rPr>
          <w:rFonts w:ascii="Muli" w:hAnsi="Muli" w:cs="Times New Roman"/>
          <w:color w:val="auto"/>
        </w:rPr>
        <w:t xml:space="preserve">lit. </w:t>
      </w:r>
      <w:r w:rsidR="00232F6B" w:rsidRPr="00F7273C">
        <w:rPr>
          <w:rFonts w:ascii="Muli" w:hAnsi="Muli" w:cs="Times New Roman"/>
          <w:color w:val="auto"/>
        </w:rPr>
        <w:t>c</w:t>
      </w:r>
      <w:r w:rsidR="0071419C" w:rsidRPr="00F7273C">
        <w:rPr>
          <w:rFonts w:ascii="Muli" w:hAnsi="Muli" w:cs="Times New Roman"/>
          <w:color w:val="auto"/>
        </w:rPr>
        <w:t xml:space="preserve">) </w:t>
      </w:r>
      <w:r w:rsidR="00855646" w:rsidRPr="00F7273C">
        <w:rPr>
          <w:rFonts w:ascii="Muli" w:hAnsi="Muli" w:cs="Times New Roman"/>
          <w:color w:val="auto"/>
        </w:rPr>
        <w:t>muszą być</w:t>
      </w:r>
      <w:r w:rsidR="002802BB" w:rsidRPr="00F7273C">
        <w:rPr>
          <w:rFonts w:ascii="Muli" w:hAnsi="Muli" w:cs="Times New Roman"/>
          <w:color w:val="auto"/>
        </w:rPr>
        <w:t xml:space="preserve"> </w:t>
      </w:r>
      <w:r w:rsidR="00C66D29" w:rsidRPr="00F7273C">
        <w:rPr>
          <w:rFonts w:ascii="Muli" w:hAnsi="Muli" w:cs="Times New Roman"/>
          <w:color w:val="auto"/>
        </w:rPr>
        <w:t xml:space="preserve">potwierdzone </w:t>
      </w:r>
      <w:r w:rsidR="0006513F" w:rsidRPr="00F7273C">
        <w:rPr>
          <w:rFonts w:ascii="Muli" w:hAnsi="Muli" w:cs="Times New Roman"/>
          <w:color w:val="auto"/>
        </w:rPr>
        <w:t>pieczęcią</w:t>
      </w:r>
      <w:r w:rsidR="001D5AD6" w:rsidRPr="00F7273C">
        <w:rPr>
          <w:rFonts w:ascii="Muli" w:hAnsi="Muli" w:cs="Times New Roman"/>
          <w:color w:val="auto"/>
        </w:rPr>
        <w:t xml:space="preserve"> i podpisami </w:t>
      </w:r>
      <w:r w:rsidR="004F0160" w:rsidRPr="00F7273C">
        <w:rPr>
          <w:rFonts w:ascii="Muli" w:hAnsi="Muli" w:cs="Times New Roman"/>
          <w:color w:val="auto"/>
        </w:rPr>
        <w:t>kierownika zakładu pracy i/lub zakładowego opiekuna praktyk</w:t>
      </w:r>
      <w:r w:rsidR="005922FB" w:rsidRPr="00F7273C">
        <w:rPr>
          <w:rFonts w:ascii="Muli" w:hAnsi="Muli" w:cs="Times New Roman"/>
          <w:color w:val="auto"/>
        </w:rPr>
        <w:t>.</w:t>
      </w:r>
    </w:p>
    <w:p w14:paraId="4CF99DD3" w14:textId="77777777" w:rsidR="00E040BE" w:rsidRPr="00F7273C" w:rsidRDefault="00E040BE" w:rsidP="00F727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Student po zakończeniu praktyk w określonym zakładzie pracy, po złożeniu </w:t>
      </w:r>
      <w:r w:rsidR="00A6141B" w:rsidRPr="00F7273C">
        <w:rPr>
          <w:rFonts w:ascii="Muli" w:hAnsi="Muli" w:cs="Times New Roman"/>
          <w:sz w:val="24"/>
          <w:szCs w:val="24"/>
        </w:rPr>
        <w:t>dokumentów,</w:t>
      </w:r>
      <w:r w:rsidRPr="00F7273C">
        <w:rPr>
          <w:rFonts w:ascii="Muli" w:hAnsi="Muli" w:cs="Times New Roman"/>
          <w:sz w:val="24"/>
          <w:szCs w:val="24"/>
        </w:rPr>
        <w:t xml:space="preserve"> o których mowa w § 1</w:t>
      </w:r>
      <w:r w:rsidR="00335C19" w:rsidRPr="00F7273C">
        <w:rPr>
          <w:rFonts w:ascii="Muli" w:hAnsi="Muli" w:cs="Times New Roman"/>
          <w:sz w:val="24"/>
          <w:szCs w:val="24"/>
        </w:rPr>
        <w:t>0</w:t>
      </w:r>
      <w:r w:rsidRPr="00F7273C">
        <w:rPr>
          <w:rFonts w:ascii="Muli" w:hAnsi="Muli" w:cs="Times New Roman"/>
          <w:sz w:val="24"/>
          <w:szCs w:val="24"/>
        </w:rPr>
        <w:t xml:space="preserve"> ust.1 wypełnia ankietę ewaluacyjną – </w:t>
      </w:r>
      <w:r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(Załącznik nr 7: Ankieta ewaluacyjna. Opinia studenta na temat praktyki zawodowej/ opiekunów praktyk/ Biura Karier). </w:t>
      </w:r>
    </w:p>
    <w:p w14:paraId="1F287308" w14:textId="77777777" w:rsidR="005922FB" w:rsidRPr="00F7273C" w:rsidRDefault="005922FB" w:rsidP="00F7273C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>Studenci są zobowiązani do odbycia praktyk studenckich najpóźniej do dni</w:t>
      </w:r>
      <w:r w:rsidR="00171BD1" w:rsidRPr="00F7273C">
        <w:rPr>
          <w:rFonts w:ascii="Muli" w:hAnsi="Muli" w:cs="Times New Roman"/>
          <w:sz w:val="24"/>
          <w:szCs w:val="24"/>
        </w:rPr>
        <w:t>a złożenia pr</w:t>
      </w:r>
      <w:r w:rsidR="000D6EBA" w:rsidRPr="00F7273C">
        <w:rPr>
          <w:rFonts w:ascii="Muli" w:hAnsi="Muli" w:cs="Times New Roman"/>
          <w:sz w:val="24"/>
          <w:szCs w:val="24"/>
        </w:rPr>
        <w:t>ojektu</w:t>
      </w:r>
      <w:r w:rsidR="00171BD1" w:rsidRPr="00F7273C">
        <w:rPr>
          <w:rFonts w:ascii="Muli" w:hAnsi="Muli" w:cs="Times New Roman"/>
          <w:sz w:val="24"/>
          <w:szCs w:val="24"/>
        </w:rPr>
        <w:t xml:space="preserve"> dyplomowe</w:t>
      </w:r>
      <w:r w:rsidR="000D6EBA" w:rsidRPr="00F7273C">
        <w:rPr>
          <w:rFonts w:ascii="Muli" w:hAnsi="Muli" w:cs="Times New Roman"/>
          <w:sz w:val="24"/>
          <w:szCs w:val="24"/>
        </w:rPr>
        <w:t>go</w:t>
      </w:r>
      <w:r w:rsidR="00171BD1" w:rsidRPr="00F7273C">
        <w:rPr>
          <w:rFonts w:ascii="Muli" w:hAnsi="Muli" w:cs="Times New Roman"/>
          <w:sz w:val="24"/>
          <w:szCs w:val="24"/>
        </w:rPr>
        <w:t xml:space="preserve"> do </w:t>
      </w:r>
      <w:r w:rsidR="000D6EBA" w:rsidRPr="00F7273C">
        <w:rPr>
          <w:rFonts w:ascii="Muli" w:hAnsi="Muli" w:cs="Times New Roman"/>
          <w:sz w:val="24"/>
          <w:szCs w:val="24"/>
        </w:rPr>
        <w:t>Biura obsługi studenta.</w:t>
      </w:r>
    </w:p>
    <w:p w14:paraId="6DD1C967" w14:textId="77777777" w:rsidR="005922FB" w:rsidRPr="00F7273C" w:rsidRDefault="005922FB" w:rsidP="00F7273C">
      <w:pPr>
        <w:pStyle w:val="Default"/>
        <w:jc w:val="both"/>
        <w:rPr>
          <w:rFonts w:ascii="Muli" w:hAnsi="Muli" w:cs="Times New Roman"/>
          <w:color w:val="auto"/>
        </w:rPr>
      </w:pPr>
    </w:p>
    <w:p w14:paraId="242869E8" w14:textId="77777777" w:rsidR="00B67C05" w:rsidRPr="00F7273C" w:rsidRDefault="00571568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</w:t>
      </w:r>
      <w:r w:rsidR="000D6EBA" w:rsidRPr="00F7273C">
        <w:rPr>
          <w:rFonts w:ascii="Muli" w:hAnsi="Muli" w:cs="Times New Roman"/>
          <w:color w:val="auto"/>
        </w:rPr>
        <w:t>1</w:t>
      </w:r>
    </w:p>
    <w:p w14:paraId="3D73BBED" w14:textId="4D874A26" w:rsidR="00446EE6" w:rsidRPr="00F7273C" w:rsidRDefault="003B3985" w:rsidP="00F7273C">
      <w:pPr>
        <w:pStyle w:val="Default"/>
        <w:numPr>
          <w:ilvl w:val="0"/>
          <w:numId w:val="1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Studen</w:t>
      </w:r>
      <w:r w:rsidR="00B722BF" w:rsidRPr="00F7273C">
        <w:rPr>
          <w:rFonts w:ascii="Muli" w:hAnsi="Muli" w:cs="Times New Roman"/>
          <w:color w:val="auto"/>
        </w:rPr>
        <w:t>t</w:t>
      </w:r>
      <w:r w:rsidRPr="00F7273C">
        <w:rPr>
          <w:rFonts w:ascii="Muli" w:hAnsi="Muli" w:cs="Times New Roman"/>
          <w:color w:val="auto"/>
        </w:rPr>
        <w:t xml:space="preserve"> mo</w:t>
      </w:r>
      <w:r w:rsidR="00B722BF" w:rsidRPr="00F7273C">
        <w:rPr>
          <w:rFonts w:ascii="Muli" w:hAnsi="Muli" w:cs="Times New Roman"/>
          <w:color w:val="auto"/>
        </w:rPr>
        <w:t xml:space="preserve">że </w:t>
      </w:r>
      <w:r w:rsidR="00943CB8" w:rsidRPr="00F7273C">
        <w:rPr>
          <w:rFonts w:ascii="Muli" w:hAnsi="Muli" w:cs="Times New Roman"/>
          <w:color w:val="auto"/>
        </w:rPr>
        <w:t xml:space="preserve">ubiegać się o </w:t>
      </w:r>
      <w:r w:rsidR="00446EE6" w:rsidRPr="00F7273C">
        <w:rPr>
          <w:rFonts w:ascii="Muli" w:hAnsi="Muli" w:cs="Times New Roman"/>
          <w:color w:val="auto"/>
        </w:rPr>
        <w:t xml:space="preserve">całkowite lub częściowe </w:t>
      </w:r>
      <w:r w:rsidR="00943CB8" w:rsidRPr="00F7273C">
        <w:rPr>
          <w:rFonts w:ascii="Muli" w:hAnsi="Muli" w:cs="Times New Roman"/>
          <w:color w:val="auto"/>
        </w:rPr>
        <w:t xml:space="preserve">uznanie efektów uczenia się </w:t>
      </w:r>
      <w:r w:rsidR="00446EE6" w:rsidRPr="00F7273C">
        <w:rPr>
          <w:rFonts w:ascii="Muli" w:hAnsi="Muli" w:cs="Times New Roman"/>
          <w:color w:val="auto"/>
        </w:rPr>
        <w:t>przypisanych do praktyk zawodowych,</w:t>
      </w:r>
      <w:r w:rsidR="00DB1717" w:rsidRPr="00F7273C">
        <w:rPr>
          <w:rFonts w:ascii="Muli" w:hAnsi="Muli" w:cs="Times New Roman"/>
          <w:color w:val="auto"/>
        </w:rPr>
        <w:t xml:space="preserve"> a tym samym o zaliczenie praktyk zawodowych zgodnie z art. 67 ust. 7 ustawy z dnia 20 lipca 2018 r. Prawo o szkolnictwie wyższym i nauce </w:t>
      </w:r>
      <w:r w:rsidR="00446EE6" w:rsidRPr="00F7273C">
        <w:rPr>
          <w:rFonts w:ascii="Muli" w:hAnsi="Muli" w:cs="Times New Roman"/>
          <w:color w:val="auto"/>
        </w:rPr>
        <w:t>na podstawie aktywności zawodowej</w:t>
      </w:r>
      <w:r w:rsidRPr="00F7273C">
        <w:rPr>
          <w:rFonts w:ascii="Muli" w:hAnsi="Muli" w:cs="Times New Roman"/>
          <w:color w:val="auto"/>
        </w:rPr>
        <w:t>, jeśli</w:t>
      </w:r>
      <w:r w:rsidR="00446EE6" w:rsidRPr="00F7273C">
        <w:rPr>
          <w:rFonts w:ascii="Muli" w:hAnsi="Muli" w:cs="Times New Roman"/>
          <w:color w:val="auto"/>
        </w:rPr>
        <w:t>:</w:t>
      </w:r>
    </w:p>
    <w:p w14:paraId="1BFD5A5A" w14:textId="5EAAE41C" w:rsidR="003B3985" w:rsidRPr="00F7273C" w:rsidRDefault="00446EE6" w:rsidP="00567C63">
      <w:pPr>
        <w:pStyle w:val="Default"/>
        <w:numPr>
          <w:ilvl w:val="0"/>
          <w:numId w:val="36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 </w:t>
      </w:r>
      <w:r w:rsidR="003B3985" w:rsidRPr="00F7273C">
        <w:rPr>
          <w:rFonts w:ascii="Muli" w:hAnsi="Muli" w:cs="Times New Roman"/>
          <w:color w:val="auto"/>
        </w:rPr>
        <w:t>udokument</w:t>
      </w:r>
      <w:r w:rsidR="00B722BF" w:rsidRPr="00F7273C">
        <w:rPr>
          <w:rFonts w:ascii="Muli" w:hAnsi="Muli" w:cs="Times New Roman"/>
          <w:color w:val="auto"/>
        </w:rPr>
        <w:t>uje</w:t>
      </w:r>
      <w:r w:rsidR="003B3985" w:rsidRPr="00F7273C">
        <w:rPr>
          <w:rFonts w:ascii="Muli" w:hAnsi="Muli" w:cs="Times New Roman"/>
          <w:color w:val="auto"/>
        </w:rPr>
        <w:t xml:space="preserve">, że: </w:t>
      </w:r>
    </w:p>
    <w:p w14:paraId="617FEDB5" w14:textId="28FCEBA6" w:rsidR="003B3985" w:rsidRPr="00F7273C" w:rsidRDefault="003B3985" w:rsidP="00F7273C">
      <w:pPr>
        <w:pStyle w:val="Default"/>
        <w:numPr>
          <w:ilvl w:val="0"/>
          <w:numId w:val="10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wykon</w:t>
      </w:r>
      <w:r w:rsidR="00B722BF" w:rsidRPr="00F7273C">
        <w:rPr>
          <w:rFonts w:ascii="Muli" w:hAnsi="Muli" w:cs="Times New Roman"/>
          <w:color w:val="auto"/>
        </w:rPr>
        <w:t>uje</w:t>
      </w:r>
      <w:r w:rsidRPr="00F7273C">
        <w:rPr>
          <w:rFonts w:ascii="Muli" w:hAnsi="Muli" w:cs="Times New Roman"/>
          <w:color w:val="auto"/>
        </w:rPr>
        <w:t xml:space="preserve"> pracę</w:t>
      </w:r>
      <w:r w:rsidR="006A0D3D" w:rsidRPr="00F7273C">
        <w:rPr>
          <w:rFonts w:ascii="Muli" w:hAnsi="Muli" w:cs="Times New Roman"/>
          <w:color w:val="auto"/>
        </w:rPr>
        <w:t xml:space="preserve"> zawodową na warunkach: umowy o </w:t>
      </w:r>
      <w:r w:rsidRPr="00F7273C">
        <w:rPr>
          <w:rFonts w:ascii="Muli" w:hAnsi="Muli" w:cs="Times New Roman"/>
          <w:color w:val="auto"/>
        </w:rPr>
        <w:t>pracę/</w:t>
      </w:r>
      <w:r w:rsidR="00A6141B" w:rsidRPr="00F7273C">
        <w:rPr>
          <w:rFonts w:ascii="Muli" w:hAnsi="Muli" w:cs="Times New Roman"/>
          <w:color w:val="auto"/>
        </w:rPr>
        <w:t>umowy zlecenia</w:t>
      </w:r>
      <w:r w:rsidRPr="00F7273C">
        <w:rPr>
          <w:rFonts w:ascii="Muli" w:hAnsi="Muli" w:cs="Times New Roman"/>
          <w:color w:val="auto"/>
        </w:rPr>
        <w:t>/umowy o dzieło lub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03CF2FBE" w14:textId="7DFCF7DF" w:rsidR="003B3985" w:rsidRPr="00F7273C" w:rsidRDefault="00715CC6" w:rsidP="00F7273C">
      <w:pPr>
        <w:pStyle w:val="Default"/>
        <w:numPr>
          <w:ilvl w:val="0"/>
          <w:numId w:val="10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odbywa</w:t>
      </w:r>
      <w:r w:rsidR="003B3985" w:rsidRPr="00F7273C">
        <w:rPr>
          <w:rFonts w:ascii="Muli" w:hAnsi="Muli" w:cs="Times New Roman"/>
          <w:color w:val="auto"/>
        </w:rPr>
        <w:t xml:space="preserve"> staż zawodowy</w:t>
      </w:r>
      <w:r w:rsidR="009320F5" w:rsidRPr="00F7273C">
        <w:rPr>
          <w:rFonts w:ascii="Muli" w:hAnsi="Muli" w:cs="Times New Roman"/>
          <w:color w:val="auto"/>
        </w:rPr>
        <w:t xml:space="preserve"> </w:t>
      </w:r>
      <w:r w:rsidR="003B3985" w:rsidRPr="00F7273C">
        <w:rPr>
          <w:rFonts w:ascii="Muli" w:hAnsi="Muli" w:cs="Times New Roman"/>
          <w:color w:val="auto"/>
        </w:rPr>
        <w:t>lub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3E675095" w14:textId="786E7FB7" w:rsidR="003B3985" w:rsidRPr="00F7273C" w:rsidRDefault="00715CC6" w:rsidP="00F7273C">
      <w:pPr>
        <w:pStyle w:val="Default"/>
        <w:numPr>
          <w:ilvl w:val="0"/>
          <w:numId w:val="10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lastRenderedPageBreak/>
        <w:t>odbywa</w:t>
      </w:r>
      <w:r w:rsidR="003B3985" w:rsidRPr="00F7273C">
        <w:rPr>
          <w:rFonts w:ascii="Muli" w:hAnsi="Muli" w:cs="Times New Roman"/>
          <w:color w:val="auto"/>
        </w:rPr>
        <w:t xml:space="preserve"> </w:t>
      </w:r>
      <w:r w:rsidR="00711EED" w:rsidRPr="00F7273C">
        <w:rPr>
          <w:rFonts w:ascii="Muli" w:hAnsi="Muli" w:cs="Times New Roman"/>
          <w:color w:val="auto"/>
        </w:rPr>
        <w:t>aktywność zawodową</w:t>
      </w:r>
      <w:r w:rsidR="003B3985" w:rsidRPr="00F7273C">
        <w:rPr>
          <w:rFonts w:ascii="Muli" w:hAnsi="Muli" w:cs="Times New Roman"/>
          <w:color w:val="auto"/>
        </w:rPr>
        <w:t xml:space="preserve"> w formie wolontariatu lub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1C8B45B0" w14:textId="709F44A9" w:rsidR="003B3985" w:rsidRPr="00F7273C" w:rsidRDefault="00715CC6" w:rsidP="00F7273C">
      <w:pPr>
        <w:pStyle w:val="Default"/>
        <w:numPr>
          <w:ilvl w:val="0"/>
          <w:numId w:val="10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prowadzi</w:t>
      </w:r>
      <w:r w:rsidR="003B3985" w:rsidRPr="00F7273C">
        <w:rPr>
          <w:rFonts w:ascii="Muli" w:hAnsi="Muli" w:cs="Times New Roman"/>
          <w:color w:val="auto"/>
        </w:rPr>
        <w:t xml:space="preserve"> działalność gospodarczą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25FD3772" w14:textId="6D80C4F0" w:rsidR="003B3985" w:rsidRPr="00F7273C" w:rsidRDefault="00711EED" w:rsidP="00F7273C">
      <w:pPr>
        <w:pStyle w:val="Default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którego/-</w:t>
      </w:r>
      <w:r w:rsidR="000D6EBA" w:rsidRPr="00F7273C">
        <w:rPr>
          <w:rFonts w:ascii="Muli" w:hAnsi="Muli" w:cs="Times New Roman"/>
          <w:color w:val="auto"/>
        </w:rPr>
        <w:t>ej zrealizowanie</w:t>
      </w:r>
      <w:r w:rsidR="003B3985" w:rsidRPr="00F7273C">
        <w:rPr>
          <w:rFonts w:ascii="Muli" w:hAnsi="Muli" w:cs="Times New Roman"/>
          <w:color w:val="auto"/>
        </w:rPr>
        <w:t xml:space="preserve"> zapewnia uzyskanie </w:t>
      </w:r>
      <w:r w:rsidR="0003498C" w:rsidRPr="00F7273C">
        <w:rPr>
          <w:rFonts w:ascii="Muli" w:hAnsi="Muli" w:cs="Times New Roman"/>
          <w:color w:val="auto"/>
        </w:rPr>
        <w:t xml:space="preserve">efektów uczenia </w:t>
      </w:r>
      <w:r w:rsidR="00567C63">
        <w:rPr>
          <w:rFonts w:ascii="Muli" w:hAnsi="Muli" w:cs="Times New Roman"/>
          <w:color w:val="auto"/>
        </w:rPr>
        <w:br/>
      </w:r>
      <w:r w:rsidR="0003498C" w:rsidRPr="00F7273C">
        <w:rPr>
          <w:rFonts w:ascii="Muli" w:hAnsi="Muli" w:cs="Times New Roman"/>
          <w:color w:val="auto"/>
        </w:rPr>
        <w:t xml:space="preserve">się, </w:t>
      </w:r>
      <w:r w:rsidR="003B3985" w:rsidRPr="00F7273C">
        <w:rPr>
          <w:rFonts w:ascii="Muli" w:hAnsi="Muli" w:cs="Times New Roman"/>
          <w:color w:val="auto"/>
        </w:rPr>
        <w:t xml:space="preserve">przewidzianych </w:t>
      </w:r>
      <w:r w:rsidR="001232E1" w:rsidRPr="00F7273C">
        <w:rPr>
          <w:rFonts w:ascii="Muli" w:hAnsi="Muli" w:cs="Times New Roman"/>
          <w:color w:val="auto"/>
        </w:rPr>
        <w:t xml:space="preserve">programem </w:t>
      </w:r>
      <w:r w:rsidR="00DB1717" w:rsidRPr="00F7273C">
        <w:rPr>
          <w:rFonts w:ascii="Muli" w:hAnsi="Muli" w:cs="Times New Roman"/>
          <w:color w:val="auto"/>
        </w:rPr>
        <w:t xml:space="preserve">studiów, przypisanych do </w:t>
      </w:r>
      <w:r w:rsidR="001232E1" w:rsidRPr="00F7273C">
        <w:rPr>
          <w:rFonts w:ascii="Muli" w:hAnsi="Muli" w:cs="Times New Roman"/>
          <w:color w:val="auto"/>
        </w:rPr>
        <w:t>praktyk</w:t>
      </w:r>
      <w:r w:rsidR="00DB1717" w:rsidRPr="00F7273C">
        <w:rPr>
          <w:rFonts w:ascii="Muli" w:hAnsi="Muli" w:cs="Times New Roman"/>
          <w:color w:val="auto"/>
        </w:rPr>
        <w:t xml:space="preserve"> zawodowych</w:t>
      </w:r>
      <w:r w:rsidR="001232E1" w:rsidRPr="00F7273C">
        <w:rPr>
          <w:rFonts w:ascii="Muli" w:hAnsi="Muli" w:cs="Times New Roman"/>
          <w:color w:val="auto"/>
        </w:rPr>
        <w:t xml:space="preserve"> dla danego kierunku studiów</w:t>
      </w:r>
      <w:r w:rsidR="0003498C" w:rsidRPr="00F7273C">
        <w:rPr>
          <w:rFonts w:ascii="Muli" w:hAnsi="Muli" w:cs="Times New Roman"/>
          <w:color w:val="auto"/>
        </w:rPr>
        <w:t>.</w:t>
      </w:r>
      <w:r w:rsidR="001232E1" w:rsidRPr="00F7273C">
        <w:rPr>
          <w:rFonts w:ascii="Muli" w:hAnsi="Muli" w:cs="Times New Roman"/>
          <w:color w:val="auto"/>
        </w:rPr>
        <w:t xml:space="preserve"> </w:t>
      </w:r>
    </w:p>
    <w:p w14:paraId="7E44E754" w14:textId="666EAEB3" w:rsidR="00446EE6" w:rsidRPr="00F7273C" w:rsidRDefault="00446EE6" w:rsidP="00567C63">
      <w:pPr>
        <w:pStyle w:val="Default"/>
        <w:numPr>
          <w:ilvl w:val="0"/>
          <w:numId w:val="36"/>
        </w:numPr>
        <w:jc w:val="both"/>
        <w:rPr>
          <w:rFonts w:ascii="Muli" w:hAnsi="Muli" w:cs="Times New Roman"/>
          <w:color w:val="FF0000"/>
        </w:rPr>
      </w:pPr>
      <w:r w:rsidRPr="00F7273C">
        <w:rPr>
          <w:rFonts w:ascii="Muli" w:hAnsi="Muli" w:cs="Times New Roman"/>
          <w:color w:val="auto"/>
        </w:rPr>
        <w:t xml:space="preserve"> zrealizuje zadania </w:t>
      </w:r>
      <w:r w:rsidR="00BE1974" w:rsidRPr="00F7273C">
        <w:rPr>
          <w:rFonts w:ascii="Muli" w:hAnsi="Muli" w:cs="Times New Roman"/>
          <w:color w:val="auto"/>
        </w:rPr>
        <w:t xml:space="preserve">przypisane do praktyk </w:t>
      </w:r>
      <w:r w:rsidRPr="00F7273C">
        <w:rPr>
          <w:rFonts w:ascii="Muli" w:hAnsi="Muli" w:cs="Times New Roman"/>
          <w:color w:val="auto"/>
        </w:rPr>
        <w:t xml:space="preserve">oraz przygotuje dokumentację </w:t>
      </w:r>
      <w:r w:rsidR="003D652A" w:rsidRPr="00F7273C">
        <w:rPr>
          <w:rFonts w:ascii="Muli" w:hAnsi="Muli" w:cs="Times New Roman"/>
          <w:color w:val="auto"/>
        </w:rPr>
        <w:t xml:space="preserve">wymaganą </w:t>
      </w:r>
      <w:r w:rsidRPr="00F7273C">
        <w:rPr>
          <w:rFonts w:ascii="Muli" w:hAnsi="Muli" w:cs="Times New Roman"/>
          <w:color w:val="auto"/>
        </w:rPr>
        <w:t>przez uczelnianego opiekuna praktyk zawodowych, będąc</w:t>
      </w:r>
      <w:r w:rsidR="00BE1974" w:rsidRPr="00F7273C">
        <w:rPr>
          <w:rFonts w:ascii="Muli" w:hAnsi="Muli" w:cs="Times New Roman"/>
          <w:strike/>
          <w:color w:val="auto"/>
        </w:rPr>
        <w:t>e</w:t>
      </w:r>
      <w:r w:rsidRPr="00F7273C">
        <w:rPr>
          <w:rFonts w:ascii="Muli" w:hAnsi="Muli" w:cs="Times New Roman"/>
          <w:color w:val="auto"/>
        </w:rPr>
        <w:t xml:space="preserve"> podstawą wykazania osiągniętych efektów uczenia się</w:t>
      </w:r>
      <w:r w:rsidR="00F559BC" w:rsidRPr="00F7273C">
        <w:rPr>
          <w:rFonts w:ascii="Muli" w:hAnsi="Muli" w:cs="Times New Roman"/>
          <w:color w:val="auto"/>
        </w:rPr>
        <w:t>, (analogicznie</w:t>
      </w:r>
      <w:r w:rsidR="00567C63">
        <w:rPr>
          <w:rFonts w:ascii="Muli" w:hAnsi="Muli" w:cs="Times New Roman"/>
          <w:color w:val="auto"/>
        </w:rPr>
        <w:br/>
      </w:r>
      <w:r w:rsidR="00F559BC" w:rsidRPr="00F7273C">
        <w:rPr>
          <w:rFonts w:ascii="Muli" w:hAnsi="Muli" w:cs="Times New Roman"/>
          <w:color w:val="auto"/>
        </w:rPr>
        <w:t xml:space="preserve"> do </w:t>
      </w:r>
      <w:r w:rsidR="00567C63">
        <w:rPr>
          <w:rFonts w:ascii="Muli" w:hAnsi="Muli" w:cs="Times New Roman"/>
          <w:color w:val="auto"/>
        </w:rPr>
        <w:t>§ 9 pkt 2</w:t>
      </w:r>
      <w:r w:rsidR="002D4BF7" w:rsidRPr="00F7273C">
        <w:rPr>
          <w:rFonts w:ascii="Muli" w:hAnsi="Muli" w:cs="Times New Roman"/>
          <w:color w:val="auto"/>
        </w:rPr>
        <w:t>h)</w:t>
      </w:r>
      <w:r w:rsidR="006700EC" w:rsidRPr="00F7273C">
        <w:rPr>
          <w:rFonts w:ascii="Muli" w:hAnsi="Muli" w:cs="Times New Roman"/>
          <w:color w:val="auto"/>
        </w:rPr>
        <w:t>.</w:t>
      </w:r>
    </w:p>
    <w:p w14:paraId="19A75540" w14:textId="694F148E" w:rsidR="003B3985" w:rsidRPr="00F7273C" w:rsidRDefault="003B3985" w:rsidP="00F7273C">
      <w:pPr>
        <w:pStyle w:val="Default"/>
        <w:numPr>
          <w:ilvl w:val="0"/>
          <w:numId w:val="1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Okres</w:t>
      </w:r>
      <w:r w:rsidR="001232E1" w:rsidRPr="00F7273C">
        <w:rPr>
          <w:rFonts w:ascii="Muli" w:hAnsi="Muli" w:cs="Times New Roman"/>
          <w:color w:val="auto"/>
        </w:rPr>
        <w:t xml:space="preserve"> aktywności zawodowej, o której mowa w § 1</w:t>
      </w:r>
      <w:r w:rsidR="000D6EBA" w:rsidRPr="00F7273C">
        <w:rPr>
          <w:rFonts w:ascii="Muli" w:hAnsi="Muli" w:cs="Times New Roman"/>
          <w:color w:val="auto"/>
        </w:rPr>
        <w:t>1</w:t>
      </w:r>
      <w:r w:rsidR="001232E1" w:rsidRPr="00F7273C">
        <w:rPr>
          <w:rFonts w:ascii="Muli" w:hAnsi="Muli" w:cs="Times New Roman"/>
          <w:color w:val="auto"/>
        </w:rPr>
        <w:t xml:space="preserve"> ust.1. </w:t>
      </w:r>
      <w:r w:rsidRPr="00F7273C">
        <w:rPr>
          <w:rFonts w:ascii="Muli" w:hAnsi="Muli" w:cs="Times New Roman"/>
          <w:color w:val="auto"/>
        </w:rPr>
        <w:t xml:space="preserve">będący podstawą </w:t>
      </w:r>
      <w:r w:rsidR="00AE7C2F" w:rsidRPr="00F7273C">
        <w:rPr>
          <w:rFonts w:ascii="Muli" w:hAnsi="Muli" w:cs="Times New Roman"/>
          <w:color w:val="auto"/>
        </w:rPr>
        <w:t xml:space="preserve">całkowitego lub częściowego uznania efektów uczenia się przypisanych </w:t>
      </w:r>
      <w:r w:rsidR="00567C63">
        <w:rPr>
          <w:rFonts w:ascii="Muli" w:hAnsi="Muli" w:cs="Times New Roman"/>
          <w:color w:val="auto"/>
        </w:rPr>
        <w:br/>
      </w:r>
      <w:r w:rsidR="00AE7C2F" w:rsidRPr="00F7273C">
        <w:rPr>
          <w:rFonts w:ascii="Muli" w:hAnsi="Muli" w:cs="Times New Roman"/>
          <w:color w:val="auto"/>
        </w:rPr>
        <w:t xml:space="preserve">do praktyk zawodowych, na podstawie aktywności zawodowej </w:t>
      </w:r>
      <w:r w:rsidRPr="00F7273C">
        <w:rPr>
          <w:rFonts w:ascii="Muli" w:hAnsi="Muli" w:cs="Times New Roman"/>
          <w:color w:val="auto"/>
        </w:rPr>
        <w:t>nie może być krótszy od wymiaru czasu prakt</w:t>
      </w:r>
      <w:r w:rsidR="00DA51B9" w:rsidRPr="00F7273C">
        <w:rPr>
          <w:rFonts w:ascii="Muli" w:hAnsi="Muli" w:cs="Times New Roman"/>
          <w:color w:val="auto"/>
        </w:rPr>
        <w:t xml:space="preserve">yk dla danego kierunku studiów </w:t>
      </w:r>
      <w:r w:rsidR="001232E1" w:rsidRPr="00F7273C">
        <w:rPr>
          <w:rFonts w:ascii="Muli" w:hAnsi="Muli" w:cs="Times New Roman"/>
          <w:color w:val="auto"/>
        </w:rPr>
        <w:t xml:space="preserve">przewidzianego </w:t>
      </w:r>
      <w:r w:rsidR="00BE1974" w:rsidRPr="00F7273C">
        <w:rPr>
          <w:rFonts w:ascii="Muli" w:hAnsi="Muli" w:cs="Times New Roman"/>
          <w:color w:val="auto"/>
        </w:rPr>
        <w:t xml:space="preserve">programem </w:t>
      </w:r>
      <w:r w:rsidR="001232E1" w:rsidRPr="00F7273C">
        <w:rPr>
          <w:rFonts w:ascii="Muli" w:hAnsi="Muli" w:cs="Times New Roman"/>
          <w:color w:val="auto"/>
        </w:rPr>
        <w:t>studiów.</w:t>
      </w:r>
    </w:p>
    <w:p w14:paraId="5D3D4F43" w14:textId="25B78A15" w:rsidR="003C2FB5" w:rsidRPr="00F7273C" w:rsidRDefault="003A7EB4" w:rsidP="00F7273C">
      <w:pPr>
        <w:pStyle w:val="Default"/>
        <w:numPr>
          <w:ilvl w:val="0"/>
          <w:numId w:val="1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Student nie może ubiegać się o </w:t>
      </w:r>
      <w:r w:rsidR="00AE7C2F" w:rsidRPr="00F7273C">
        <w:rPr>
          <w:rFonts w:ascii="Muli" w:hAnsi="Muli" w:cs="Times New Roman"/>
          <w:color w:val="auto"/>
        </w:rPr>
        <w:t xml:space="preserve">całkowite lub </w:t>
      </w:r>
      <w:r w:rsidR="00B2538A" w:rsidRPr="00F7273C">
        <w:rPr>
          <w:rFonts w:ascii="Muli" w:hAnsi="Muli" w:cs="Times New Roman"/>
          <w:color w:val="auto"/>
        </w:rPr>
        <w:t xml:space="preserve">częściowe uznanie </w:t>
      </w:r>
      <w:r w:rsidR="00AE7C2F" w:rsidRPr="00F7273C">
        <w:rPr>
          <w:rFonts w:ascii="Muli" w:hAnsi="Muli" w:cs="Times New Roman"/>
          <w:color w:val="auto"/>
        </w:rPr>
        <w:t xml:space="preserve">efektów uczenia się przypisanych do praktyk zawodowych, na podstawie </w:t>
      </w:r>
      <w:r w:rsidRPr="00F7273C">
        <w:rPr>
          <w:rFonts w:ascii="Muli" w:hAnsi="Muli" w:cs="Times New Roman"/>
          <w:color w:val="auto"/>
        </w:rPr>
        <w:t>praktyk</w:t>
      </w:r>
      <w:r w:rsidR="00715CC6" w:rsidRPr="00F7273C">
        <w:rPr>
          <w:rFonts w:ascii="Muli" w:hAnsi="Muli" w:cs="Times New Roman"/>
          <w:color w:val="auto"/>
        </w:rPr>
        <w:t>,</w:t>
      </w:r>
      <w:r w:rsidRPr="00F7273C">
        <w:rPr>
          <w:rFonts w:ascii="Muli" w:hAnsi="Muli" w:cs="Times New Roman"/>
          <w:color w:val="auto"/>
        </w:rPr>
        <w:t xml:space="preserve"> które odbywał w szkole ponad</w:t>
      </w:r>
      <w:r w:rsidR="00FE34C1" w:rsidRPr="00F7273C">
        <w:rPr>
          <w:rFonts w:ascii="Muli" w:hAnsi="Muli" w:cs="Times New Roman"/>
          <w:color w:val="auto"/>
        </w:rPr>
        <w:t>podstawowej</w:t>
      </w:r>
      <w:r w:rsidRPr="00F7273C">
        <w:rPr>
          <w:rFonts w:ascii="Muli" w:hAnsi="Muli" w:cs="Times New Roman"/>
          <w:color w:val="auto"/>
        </w:rPr>
        <w:t>.</w:t>
      </w:r>
    </w:p>
    <w:p w14:paraId="1416AE09" w14:textId="6319E818" w:rsidR="003B3985" w:rsidRPr="00F7273C" w:rsidRDefault="003B3985" w:rsidP="00F7273C">
      <w:pPr>
        <w:pStyle w:val="Default"/>
        <w:numPr>
          <w:ilvl w:val="0"/>
          <w:numId w:val="1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Student, o którym mowa w </w:t>
      </w:r>
      <w:r w:rsidR="001232E1" w:rsidRPr="00F7273C">
        <w:rPr>
          <w:rFonts w:ascii="Muli" w:hAnsi="Muli" w:cs="Times New Roman"/>
          <w:color w:val="auto"/>
        </w:rPr>
        <w:t>§1</w:t>
      </w:r>
      <w:r w:rsidR="000D6EBA" w:rsidRPr="00F7273C">
        <w:rPr>
          <w:rFonts w:ascii="Muli" w:hAnsi="Muli" w:cs="Times New Roman"/>
          <w:color w:val="auto"/>
        </w:rPr>
        <w:t>1</w:t>
      </w:r>
      <w:r w:rsidR="001232E1" w:rsidRPr="00F7273C">
        <w:rPr>
          <w:rFonts w:ascii="Muli" w:hAnsi="Muli" w:cs="Times New Roman"/>
          <w:color w:val="auto"/>
        </w:rPr>
        <w:t xml:space="preserve"> ust.1</w:t>
      </w:r>
      <w:r w:rsidRPr="00F7273C">
        <w:rPr>
          <w:rFonts w:ascii="Muli" w:hAnsi="Muli" w:cs="Times New Roman"/>
          <w:color w:val="auto"/>
        </w:rPr>
        <w:t xml:space="preserve"> jest zobowiązany złożyć wniosek</w:t>
      </w:r>
      <w:r w:rsidR="006A0D3D" w:rsidRPr="00F7273C">
        <w:rPr>
          <w:rFonts w:ascii="Muli" w:hAnsi="Muli" w:cs="Times New Roman"/>
          <w:color w:val="auto"/>
        </w:rPr>
        <w:t xml:space="preserve"> o </w:t>
      </w:r>
      <w:r w:rsidR="00AE7C2F" w:rsidRPr="00F7273C">
        <w:rPr>
          <w:rFonts w:ascii="Muli" w:hAnsi="Muli" w:cs="Times New Roman"/>
          <w:color w:val="auto"/>
        </w:rPr>
        <w:t xml:space="preserve">całkowite lub częściowe uznanie efektów uczenia się przypisanych do praktyk zawodowych, na podstawie aktywności zawodowej </w:t>
      </w:r>
      <w:r w:rsidR="008D665A" w:rsidRPr="00F7273C">
        <w:rPr>
          <w:rFonts w:ascii="Muli" w:hAnsi="Muli" w:cs="Times New Roman"/>
          <w:color w:val="auto"/>
        </w:rPr>
        <w:t xml:space="preserve">(Załącznik nr 4: Wniosek o </w:t>
      </w:r>
      <w:r w:rsidR="00AE7C2F" w:rsidRPr="00F7273C">
        <w:rPr>
          <w:rFonts w:ascii="Muli" w:hAnsi="Muli" w:cs="Times New Roman"/>
          <w:color w:val="auto"/>
        </w:rPr>
        <w:t>uznanie efektów uczenia się przypisanych do praktyk zawodowych, na podstawie aktywności zawodowej</w:t>
      </w:r>
      <w:r w:rsidR="008D665A" w:rsidRPr="00F7273C">
        <w:rPr>
          <w:rFonts w:ascii="Muli" w:hAnsi="Muli" w:cs="Times New Roman"/>
          <w:color w:val="auto"/>
        </w:rPr>
        <w:t xml:space="preserve">) </w:t>
      </w:r>
      <w:r w:rsidRPr="00F7273C">
        <w:rPr>
          <w:rFonts w:ascii="Muli" w:hAnsi="Muli" w:cs="Times New Roman"/>
          <w:color w:val="auto"/>
        </w:rPr>
        <w:t>uzupełniony o dokumenty poświadczające informacje zawarte we wniosku</w:t>
      </w:r>
      <w:r w:rsidR="000414FB" w:rsidRPr="00F7273C">
        <w:rPr>
          <w:rFonts w:ascii="Muli" w:hAnsi="Muli" w:cs="Times New Roman"/>
          <w:color w:val="auto"/>
        </w:rPr>
        <w:t>, w szczególności</w:t>
      </w:r>
      <w:r w:rsidR="0012194A" w:rsidRPr="00F7273C">
        <w:rPr>
          <w:rFonts w:ascii="Muli" w:hAnsi="Muli" w:cs="Times New Roman"/>
          <w:color w:val="auto"/>
        </w:rPr>
        <w:t xml:space="preserve">: </w:t>
      </w:r>
    </w:p>
    <w:p w14:paraId="451F49F0" w14:textId="2741D376" w:rsidR="008D665A" w:rsidRPr="00F7273C" w:rsidRDefault="00E07B15" w:rsidP="00F7273C">
      <w:pPr>
        <w:pStyle w:val="Default"/>
        <w:numPr>
          <w:ilvl w:val="0"/>
          <w:numId w:val="27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w przypadkach określonych w </w:t>
      </w:r>
      <w:r w:rsidR="001232E1" w:rsidRPr="00F7273C">
        <w:rPr>
          <w:rFonts w:ascii="Muli" w:hAnsi="Muli" w:cs="Times New Roman"/>
          <w:color w:val="auto"/>
        </w:rPr>
        <w:t>§</w:t>
      </w:r>
      <w:r w:rsidRPr="00F7273C">
        <w:rPr>
          <w:rFonts w:ascii="Muli" w:hAnsi="Muli" w:cs="Times New Roman"/>
          <w:color w:val="auto"/>
        </w:rPr>
        <w:t>1</w:t>
      </w:r>
      <w:r w:rsidR="00D35759" w:rsidRPr="00F7273C">
        <w:rPr>
          <w:rFonts w:ascii="Muli" w:hAnsi="Muli" w:cs="Times New Roman"/>
          <w:color w:val="auto"/>
        </w:rPr>
        <w:t>1</w:t>
      </w:r>
      <w:r w:rsidR="001232E1" w:rsidRPr="00F7273C">
        <w:rPr>
          <w:rFonts w:ascii="Muli" w:hAnsi="Muli" w:cs="Times New Roman"/>
          <w:color w:val="auto"/>
        </w:rPr>
        <w:t xml:space="preserve">, </w:t>
      </w:r>
      <w:r w:rsidR="00567C63">
        <w:rPr>
          <w:rFonts w:ascii="Muli" w:hAnsi="Muli" w:cs="Times New Roman"/>
          <w:color w:val="auto"/>
        </w:rPr>
        <w:t>ustęp 1</w:t>
      </w:r>
      <w:r w:rsidR="00567C63" w:rsidRPr="00567C63">
        <w:rPr>
          <w:rFonts w:ascii="Muli" w:hAnsi="Muli" w:cs="Times New Roman"/>
          <w:color w:val="auto"/>
        </w:rPr>
        <w:t xml:space="preserve"> </w:t>
      </w:r>
      <w:r w:rsidR="00567C63">
        <w:rPr>
          <w:rFonts w:ascii="Muli" w:hAnsi="Muli" w:cs="Times New Roman"/>
          <w:color w:val="auto"/>
        </w:rPr>
        <w:t>punkt</w:t>
      </w:r>
      <w:r w:rsidR="00567C63">
        <w:rPr>
          <w:rFonts w:ascii="Muli" w:hAnsi="Muli" w:cs="Times New Roman"/>
          <w:color w:val="auto"/>
        </w:rPr>
        <w:t>. 1)</w:t>
      </w:r>
      <w:r w:rsidR="001232E1" w:rsidRPr="00F7273C">
        <w:rPr>
          <w:rFonts w:ascii="Muli" w:hAnsi="Muli" w:cs="Times New Roman"/>
          <w:color w:val="auto"/>
        </w:rPr>
        <w:t xml:space="preserve"> </w:t>
      </w:r>
      <w:r w:rsidR="00567C63">
        <w:rPr>
          <w:rFonts w:ascii="Muli" w:hAnsi="Muli" w:cs="Times New Roman"/>
          <w:color w:val="auto"/>
        </w:rPr>
        <w:t>lit.</w:t>
      </w:r>
      <w:r w:rsidR="001232E1" w:rsidRPr="00F7273C">
        <w:rPr>
          <w:rFonts w:ascii="Muli" w:hAnsi="Muli" w:cs="Times New Roman"/>
          <w:color w:val="auto"/>
        </w:rPr>
        <w:t xml:space="preserve"> a-c </w:t>
      </w:r>
      <w:r w:rsidRPr="00F7273C">
        <w:rPr>
          <w:rFonts w:ascii="Muli" w:hAnsi="Muli" w:cs="Times New Roman"/>
          <w:color w:val="auto"/>
        </w:rPr>
        <w:t>student zobowiązany jest dostarczyć kserokopię umowy</w:t>
      </w:r>
      <w:r w:rsidR="008D665A" w:rsidRPr="00F7273C">
        <w:rPr>
          <w:rFonts w:ascii="Muli" w:hAnsi="Muli" w:cs="Times New Roman"/>
          <w:color w:val="auto"/>
        </w:rPr>
        <w:t xml:space="preserve"> i </w:t>
      </w:r>
      <w:r w:rsidRPr="00F7273C">
        <w:rPr>
          <w:rFonts w:ascii="Muli" w:hAnsi="Muli" w:cs="Times New Roman"/>
          <w:color w:val="auto"/>
        </w:rPr>
        <w:t xml:space="preserve">zakres obowiązków poświadczony przez </w:t>
      </w:r>
      <w:r w:rsidR="001232E1" w:rsidRPr="00F7273C">
        <w:rPr>
          <w:rFonts w:ascii="Muli" w:hAnsi="Muli" w:cs="Times New Roman"/>
          <w:color w:val="auto"/>
        </w:rPr>
        <w:t>zakład pracy</w:t>
      </w:r>
      <w:r w:rsidR="008D665A" w:rsidRPr="00F7273C">
        <w:rPr>
          <w:rFonts w:ascii="Muli" w:hAnsi="Muli" w:cs="Times New Roman"/>
          <w:color w:val="auto"/>
        </w:rPr>
        <w:t xml:space="preserve"> </w:t>
      </w:r>
      <w:r w:rsidR="00AE7C2F" w:rsidRPr="00F7273C">
        <w:rPr>
          <w:rFonts w:ascii="Muli" w:hAnsi="Muli" w:cs="Times New Roman"/>
          <w:color w:val="auto"/>
        </w:rPr>
        <w:t xml:space="preserve">oraz dokumenty umożliwiające uczelnianemu opiekunowi praktyk weryfikację osiągniętych efektów uczenia się przewidzianych dla danego etapu praktyk zawodowych </w:t>
      </w:r>
      <w:r w:rsidR="00B73968" w:rsidRPr="00F7273C">
        <w:rPr>
          <w:rFonts w:ascii="Muli" w:hAnsi="Muli" w:cs="Times New Roman"/>
          <w:color w:val="auto"/>
        </w:rPr>
        <w:t>nie później niż</w:t>
      </w:r>
      <w:r w:rsidR="00AE7C2F" w:rsidRPr="00F7273C">
        <w:rPr>
          <w:rFonts w:ascii="Muli" w:hAnsi="Muli" w:cs="Times New Roman"/>
          <w:color w:val="auto"/>
        </w:rPr>
        <w:t xml:space="preserve"> 14 dni przed planowanym terminem rozpoczęcia praktyk.</w:t>
      </w:r>
    </w:p>
    <w:p w14:paraId="5C645EA4" w14:textId="7053D40F" w:rsidR="00E31523" w:rsidRPr="00F7273C" w:rsidRDefault="00D21A8C" w:rsidP="00F7273C">
      <w:pPr>
        <w:pStyle w:val="Default"/>
        <w:numPr>
          <w:ilvl w:val="0"/>
          <w:numId w:val="27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w przypadku określonym</w:t>
      </w:r>
      <w:r w:rsidR="00567C63">
        <w:rPr>
          <w:rFonts w:ascii="Muli" w:hAnsi="Muli" w:cs="Times New Roman"/>
          <w:color w:val="auto"/>
        </w:rPr>
        <w:t xml:space="preserve"> w</w:t>
      </w:r>
      <w:r w:rsidRPr="00F7273C">
        <w:rPr>
          <w:rFonts w:ascii="Muli" w:hAnsi="Muli" w:cs="Times New Roman"/>
          <w:color w:val="auto"/>
        </w:rPr>
        <w:t xml:space="preserve"> </w:t>
      </w:r>
      <w:r w:rsidR="00567C63" w:rsidRPr="00F7273C">
        <w:rPr>
          <w:rFonts w:ascii="Muli" w:hAnsi="Muli" w:cs="Times New Roman"/>
          <w:color w:val="auto"/>
        </w:rPr>
        <w:t>§11</w:t>
      </w:r>
      <w:r w:rsidR="00567C63">
        <w:rPr>
          <w:rFonts w:ascii="Muli" w:hAnsi="Muli" w:cs="Times New Roman"/>
          <w:color w:val="auto"/>
        </w:rPr>
        <w:t xml:space="preserve">, </w:t>
      </w:r>
      <w:r w:rsidR="00567C63">
        <w:rPr>
          <w:rFonts w:ascii="Muli" w:hAnsi="Muli" w:cs="Times New Roman"/>
          <w:color w:val="auto"/>
        </w:rPr>
        <w:t>ustęp 1</w:t>
      </w:r>
      <w:r w:rsidR="00567C63" w:rsidRPr="00567C63">
        <w:rPr>
          <w:rFonts w:ascii="Muli" w:hAnsi="Muli" w:cs="Times New Roman"/>
          <w:color w:val="auto"/>
        </w:rPr>
        <w:t xml:space="preserve"> </w:t>
      </w:r>
      <w:r w:rsidR="00567C63">
        <w:rPr>
          <w:rFonts w:ascii="Muli" w:hAnsi="Muli" w:cs="Times New Roman"/>
          <w:color w:val="auto"/>
        </w:rPr>
        <w:t>punkt. 1)</w:t>
      </w:r>
      <w:r w:rsidR="00567C63" w:rsidRPr="00F7273C">
        <w:rPr>
          <w:rFonts w:ascii="Muli" w:hAnsi="Muli" w:cs="Times New Roman"/>
          <w:color w:val="auto"/>
        </w:rPr>
        <w:t xml:space="preserve"> </w:t>
      </w:r>
      <w:r w:rsidR="00567C63">
        <w:rPr>
          <w:rFonts w:ascii="Muli" w:hAnsi="Muli" w:cs="Times New Roman"/>
          <w:color w:val="auto"/>
        </w:rPr>
        <w:t>lit.</w:t>
      </w:r>
      <w:r w:rsidR="00567C63">
        <w:rPr>
          <w:rFonts w:ascii="Muli" w:hAnsi="Muli" w:cs="Times New Roman"/>
          <w:color w:val="auto"/>
        </w:rPr>
        <w:t xml:space="preserve"> d</w:t>
      </w:r>
      <w:r w:rsidR="00567C63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>student zobowiązany jest dostarczyć kserokopię</w:t>
      </w:r>
      <w:r w:rsidR="00E31523" w:rsidRPr="00F7273C">
        <w:rPr>
          <w:rFonts w:ascii="Muli" w:hAnsi="Muli" w:cs="Times New Roman"/>
          <w:color w:val="auto"/>
        </w:rPr>
        <w:t xml:space="preserve"> wpisu </w:t>
      </w:r>
      <w:r w:rsidR="001232E1" w:rsidRPr="00F7273C">
        <w:rPr>
          <w:rFonts w:ascii="Muli" w:hAnsi="Muli" w:cs="Times New Roman"/>
          <w:color w:val="auto"/>
        </w:rPr>
        <w:t xml:space="preserve">do Centralnej Ewidencji i Informacji </w:t>
      </w:r>
      <w:r w:rsidR="00567C63">
        <w:rPr>
          <w:rFonts w:ascii="Muli" w:hAnsi="Muli" w:cs="Times New Roman"/>
          <w:color w:val="auto"/>
        </w:rPr>
        <w:br/>
      </w:r>
      <w:r w:rsidR="001232E1" w:rsidRPr="00F7273C">
        <w:rPr>
          <w:rFonts w:ascii="Muli" w:hAnsi="Muli" w:cs="Times New Roman"/>
          <w:color w:val="auto"/>
        </w:rPr>
        <w:t>o Działalności Gospodarczej lub wpisu do Krajowego Rejestru Sądowego</w:t>
      </w:r>
      <w:r w:rsidR="008D665A" w:rsidRPr="00F7273C">
        <w:rPr>
          <w:rFonts w:ascii="Muli" w:hAnsi="Muli" w:cs="Times New Roman"/>
          <w:color w:val="auto"/>
        </w:rPr>
        <w:t xml:space="preserve"> oraz dokumenty umożliwiające uczelnianemu opiekunowi praktyk </w:t>
      </w:r>
      <w:r w:rsidR="00C0247E" w:rsidRPr="00F7273C">
        <w:rPr>
          <w:rFonts w:ascii="Muli" w:hAnsi="Muli" w:cs="Times New Roman"/>
          <w:color w:val="auto"/>
        </w:rPr>
        <w:t>uznanie</w:t>
      </w:r>
      <w:r w:rsidR="008D665A" w:rsidRPr="00F7273C">
        <w:rPr>
          <w:rFonts w:ascii="Muli" w:hAnsi="Muli" w:cs="Times New Roman"/>
          <w:color w:val="auto"/>
        </w:rPr>
        <w:t xml:space="preserve"> efektów </w:t>
      </w:r>
      <w:r w:rsidR="00FE34C1" w:rsidRPr="00F7273C">
        <w:rPr>
          <w:rFonts w:ascii="Muli" w:hAnsi="Muli" w:cs="Times New Roman"/>
          <w:color w:val="auto"/>
        </w:rPr>
        <w:t>uczenia się</w:t>
      </w:r>
      <w:r w:rsidR="008D665A" w:rsidRPr="00F7273C">
        <w:rPr>
          <w:rFonts w:ascii="Muli" w:hAnsi="Muli" w:cs="Times New Roman"/>
          <w:color w:val="auto"/>
        </w:rPr>
        <w:t xml:space="preserve"> przewidzianych dla danego etapu praktyk zawodowych,</w:t>
      </w:r>
      <w:r w:rsidR="00154744" w:rsidRPr="00F7273C">
        <w:rPr>
          <w:rFonts w:ascii="Muli" w:hAnsi="Muli" w:cs="Times New Roman"/>
          <w:color w:val="auto"/>
        </w:rPr>
        <w:t xml:space="preserve"> </w:t>
      </w:r>
      <w:r w:rsidR="00E43BFD" w:rsidRPr="00F7273C">
        <w:rPr>
          <w:rFonts w:ascii="Muli" w:hAnsi="Muli" w:cs="Times New Roman"/>
          <w:color w:val="auto"/>
        </w:rPr>
        <w:t xml:space="preserve">nie później niż </w:t>
      </w:r>
      <w:r w:rsidR="00760E48" w:rsidRPr="00F7273C">
        <w:rPr>
          <w:rFonts w:ascii="Muli" w:hAnsi="Muli" w:cs="Times New Roman"/>
          <w:color w:val="auto"/>
        </w:rPr>
        <w:t>14 dni przed planowanym terminem rozpoczęcia praktyk</w:t>
      </w:r>
      <w:r w:rsidR="0072088C" w:rsidRPr="00F7273C">
        <w:rPr>
          <w:rFonts w:ascii="Muli" w:hAnsi="Muli" w:cs="Times New Roman"/>
          <w:color w:val="auto"/>
        </w:rPr>
        <w:t>)</w:t>
      </w:r>
      <w:r w:rsidR="00E31523" w:rsidRPr="00F7273C">
        <w:rPr>
          <w:rFonts w:ascii="Muli" w:hAnsi="Muli" w:cs="Times New Roman"/>
          <w:color w:val="auto"/>
        </w:rPr>
        <w:t>.</w:t>
      </w:r>
    </w:p>
    <w:p w14:paraId="118FAD58" w14:textId="1BC9F340" w:rsidR="003B3985" w:rsidRPr="00F7273C" w:rsidRDefault="003B3985" w:rsidP="00F7273C">
      <w:pPr>
        <w:pStyle w:val="Default"/>
        <w:numPr>
          <w:ilvl w:val="0"/>
          <w:numId w:val="1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Decyzję o </w:t>
      </w:r>
      <w:r w:rsidR="00AE7C2F" w:rsidRPr="00F7273C">
        <w:rPr>
          <w:rFonts w:ascii="Muli" w:hAnsi="Muli" w:cs="Times New Roman"/>
          <w:color w:val="auto"/>
        </w:rPr>
        <w:t>całkowitym lub częściowym uznaniu efektów uczenia się przypisanych do praktyk zawodowych, na podstawie aktywności zawodowej</w:t>
      </w:r>
      <w:r w:rsidRPr="00F7273C">
        <w:rPr>
          <w:rFonts w:ascii="Muli" w:hAnsi="Muli" w:cs="Times New Roman"/>
          <w:color w:val="auto"/>
        </w:rPr>
        <w:t xml:space="preserve">, o których mowa w </w:t>
      </w:r>
      <w:r w:rsidR="00E31523" w:rsidRPr="00F7273C">
        <w:rPr>
          <w:rFonts w:ascii="Muli" w:hAnsi="Muli" w:cs="Times New Roman"/>
          <w:color w:val="auto"/>
        </w:rPr>
        <w:t>§ 1</w:t>
      </w:r>
      <w:r w:rsidR="00D35759" w:rsidRPr="00F7273C">
        <w:rPr>
          <w:rFonts w:ascii="Muli" w:hAnsi="Muli" w:cs="Times New Roman"/>
          <w:color w:val="auto"/>
        </w:rPr>
        <w:t>1</w:t>
      </w:r>
      <w:r w:rsidR="00154744" w:rsidRPr="00F7273C">
        <w:rPr>
          <w:rFonts w:ascii="Muli" w:hAnsi="Muli" w:cs="Times New Roman"/>
          <w:color w:val="auto"/>
        </w:rPr>
        <w:t xml:space="preserve"> ust. 1</w:t>
      </w:r>
      <w:r w:rsidRPr="00F7273C">
        <w:rPr>
          <w:rFonts w:ascii="Muli" w:hAnsi="Muli" w:cs="Times New Roman"/>
          <w:color w:val="auto"/>
        </w:rPr>
        <w:t xml:space="preserve">, podejmuje </w:t>
      </w:r>
      <w:r w:rsidR="000D6EBA" w:rsidRPr="00F7273C">
        <w:rPr>
          <w:rFonts w:ascii="Muli" w:hAnsi="Muli" w:cs="Times New Roman"/>
          <w:color w:val="auto"/>
        </w:rPr>
        <w:t xml:space="preserve">uczelniany </w:t>
      </w:r>
      <w:r w:rsidR="007D4CAD" w:rsidRPr="00F7273C">
        <w:rPr>
          <w:rFonts w:ascii="Muli" w:hAnsi="Muli" w:cs="Times New Roman"/>
          <w:color w:val="auto"/>
        </w:rPr>
        <w:t xml:space="preserve">opiekun </w:t>
      </w:r>
      <w:r w:rsidR="00B67C05" w:rsidRPr="00F7273C">
        <w:rPr>
          <w:rFonts w:ascii="Muli" w:hAnsi="Muli" w:cs="Times New Roman"/>
          <w:color w:val="auto"/>
        </w:rPr>
        <w:t>praktyk</w:t>
      </w:r>
      <w:r w:rsidRPr="00F7273C">
        <w:rPr>
          <w:rFonts w:ascii="Muli" w:hAnsi="Muli" w:cs="Times New Roman"/>
          <w:color w:val="auto"/>
        </w:rPr>
        <w:t xml:space="preserve"> właściwy dla danego kierunku. </w:t>
      </w:r>
    </w:p>
    <w:p w14:paraId="4FF9D4CC" w14:textId="64F81EB1" w:rsidR="00154744" w:rsidRPr="00F7273C" w:rsidRDefault="00154744" w:rsidP="00F7273C">
      <w:pPr>
        <w:pStyle w:val="Default"/>
        <w:numPr>
          <w:ilvl w:val="0"/>
          <w:numId w:val="1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W przypadku </w:t>
      </w:r>
      <w:r w:rsidR="00AE7C2F" w:rsidRPr="00F7273C">
        <w:rPr>
          <w:rFonts w:ascii="Muli" w:hAnsi="Muli" w:cs="Times New Roman"/>
          <w:color w:val="auto"/>
        </w:rPr>
        <w:t>uznania efektów uczenia się przypisanych do praktyk zawodowych, na podstawie aktywności zawodowej w oparciu o:</w:t>
      </w:r>
      <w:r w:rsidR="008806C6" w:rsidRPr="00F7273C">
        <w:rPr>
          <w:rFonts w:ascii="Muli" w:hAnsi="Muli" w:cs="Times New Roman"/>
          <w:color w:val="auto"/>
        </w:rPr>
        <w:t xml:space="preserve"> udokumentowan</w:t>
      </w:r>
      <w:r w:rsidR="00AE7C2F" w:rsidRPr="00F7273C">
        <w:rPr>
          <w:rFonts w:ascii="Muli" w:hAnsi="Muli" w:cs="Times New Roman"/>
          <w:color w:val="auto"/>
        </w:rPr>
        <w:t>ą</w:t>
      </w:r>
      <w:r w:rsidR="008806C6" w:rsidRPr="00F7273C">
        <w:rPr>
          <w:rFonts w:ascii="Muli" w:hAnsi="Muli" w:cs="Times New Roman"/>
          <w:color w:val="auto"/>
        </w:rPr>
        <w:t xml:space="preserve"> aktywnoś</w:t>
      </w:r>
      <w:r w:rsidR="00AE7C2F" w:rsidRPr="00F7273C">
        <w:rPr>
          <w:rFonts w:ascii="Muli" w:hAnsi="Muli" w:cs="Times New Roman"/>
          <w:color w:val="auto"/>
        </w:rPr>
        <w:t>ć</w:t>
      </w:r>
      <w:r w:rsidR="008806C6" w:rsidRPr="00F7273C">
        <w:rPr>
          <w:rFonts w:ascii="Muli" w:hAnsi="Muli" w:cs="Times New Roman"/>
          <w:color w:val="auto"/>
        </w:rPr>
        <w:t xml:space="preserve"> zawodow</w:t>
      </w:r>
      <w:r w:rsidR="00AE7C2F" w:rsidRPr="00F7273C">
        <w:rPr>
          <w:rFonts w:ascii="Muli" w:hAnsi="Muli" w:cs="Times New Roman"/>
          <w:color w:val="auto"/>
        </w:rPr>
        <w:t>ą, wykonan</w:t>
      </w:r>
      <w:r w:rsidR="002D4BF7" w:rsidRPr="00F7273C">
        <w:rPr>
          <w:rFonts w:ascii="Muli" w:hAnsi="Muli" w:cs="Times New Roman"/>
          <w:color w:val="auto"/>
        </w:rPr>
        <w:t>i</w:t>
      </w:r>
      <w:r w:rsidR="00AE7C2F" w:rsidRPr="00F7273C">
        <w:rPr>
          <w:rFonts w:ascii="Muli" w:hAnsi="Muli" w:cs="Times New Roman"/>
          <w:color w:val="auto"/>
        </w:rPr>
        <w:t>e zadania oraz przygotowaną dokumentację</w:t>
      </w:r>
      <w:r w:rsidR="002C3B5D" w:rsidRPr="00F7273C">
        <w:rPr>
          <w:rFonts w:ascii="Muli" w:hAnsi="Muli" w:cs="Times New Roman"/>
          <w:color w:val="auto"/>
        </w:rPr>
        <w:t>,</w:t>
      </w:r>
      <w:r w:rsidR="00AE7C2F" w:rsidRPr="00F7273C">
        <w:rPr>
          <w:rFonts w:ascii="Muli" w:hAnsi="Muli" w:cs="Times New Roman"/>
          <w:color w:val="auto"/>
        </w:rPr>
        <w:t xml:space="preserve"> wymagan</w:t>
      </w:r>
      <w:r w:rsidR="002D4BF7" w:rsidRPr="00F7273C">
        <w:rPr>
          <w:rFonts w:ascii="Muli" w:hAnsi="Muli" w:cs="Times New Roman"/>
          <w:color w:val="auto"/>
        </w:rPr>
        <w:t>e</w:t>
      </w:r>
      <w:r w:rsidR="00AE7C2F" w:rsidRPr="00F7273C">
        <w:rPr>
          <w:rFonts w:ascii="Muli" w:hAnsi="Muli" w:cs="Times New Roman"/>
          <w:color w:val="auto"/>
        </w:rPr>
        <w:t xml:space="preserve"> przez uczelnianego opiekuna praktyk - </w:t>
      </w:r>
      <w:r w:rsidR="008806C6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 xml:space="preserve">nie jest zawierane porozumienie, jak również nie jest wydawany </w:t>
      </w:r>
      <w:r w:rsidRPr="00F7273C">
        <w:rPr>
          <w:rFonts w:ascii="Muli" w:hAnsi="Muli" w:cs="Times New Roman"/>
          <w:color w:val="auto"/>
        </w:rPr>
        <w:lastRenderedPageBreak/>
        <w:t xml:space="preserve">dziennik praktyk, o ile </w:t>
      </w:r>
      <w:r w:rsidR="00C443B1" w:rsidRPr="00F7273C">
        <w:rPr>
          <w:rFonts w:ascii="Muli" w:hAnsi="Muli" w:cs="Times New Roman"/>
          <w:color w:val="auto"/>
        </w:rPr>
        <w:t>program</w:t>
      </w:r>
      <w:r w:rsidR="00FE34C1" w:rsidRPr="00F7273C">
        <w:rPr>
          <w:rFonts w:ascii="Muli" w:hAnsi="Muli" w:cs="Times New Roman"/>
          <w:color w:val="auto"/>
        </w:rPr>
        <w:t xml:space="preserve"> studiów</w:t>
      </w:r>
      <w:r w:rsidR="00C443B1" w:rsidRPr="00F7273C">
        <w:rPr>
          <w:rFonts w:ascii="Muli" w:hAnsi="Muli" w:cs="Times New Roman"/>
          <w:color w:val="auto"/>
        </w:rPr>
        <w:t xml:space="preserve"> dla danego kierunku studiów nie stanowi</w:t>
      </w:r>
      <w:r w:rsidRPr="00F7273C">
        <w:rPr>
          <w:rFonts w:ascii="Muli" w:hAnsi="Muli" w:cs="Times New Roman"/>
          <w:color w:val="auto"/>
        </w:rPr>
        <w:t xml:space="preserve"> inaczej.</w:t>
      </w:r>
    </w:p>
    <w:p w14:paraId="3E65690E" w14:textId="2DBD0538" w:rsidR="00F919F5" w:rsidRPr="00F7273C" w:rsidRDefault="00F919F5" w:rsidP="00F7273C">
      <w:pPr>
        <w:pStyle w:val="Default"/>
        <w:numPr>
          <w:ilvl w:val="0"/>
          <w:numId w:val="11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Zapisy w § 11 ust. 1 w całości nie dotyczą kierunków studiów przygotowujących do wykonywania zawodów objętych standardami</w:t>
      </w:r>
      <w:r w:rsidR="00C635B8" w:rsidRPr="00F7273C">
        <w:rPr>
          <w:rFonts w:ascii="Muli" w:hAnsi="Muli" w:cs="Times New Roman"/>
          <w:color w:val="auto"/>
        </w:rPr>
        <w:t xml:space="preserve">, </w:t>
      </w:r>
      <w:r w:rsidR="00567C63">
        <w:rPr>
          <w:rFonts w:ascii="Muli" w:hAnsi="Muli" w:cs="Times New Roman"/>
          <w:color w:val="auto"/>
        </w:rPr>
        <w:br/>
      </w:r>
      <w:r w:rsidR="00C635B8" w:rsidRPr="00F7273C">
        <w:rPr>
          <w:rFonts w:ascii="Muli" w:hAnsi="Muli" w:cs="Times New Roman"/>
          <w:color w:val="auto"/>
        </w:rPr>
        <w:t xml:space="preserve">o których mowa w art. 68 ust. 1 ustawy z dnia 20 lipca 2018 r. Prawo </w:t>
      </w:r>
      <w:r w:rsidR="00567C63">
        <w:rPr>
          <w:rFonts w:ascii="Muli" w:hAnsi="Muli" w:cs="Times New Roman"/>
          <w:color w:val="auto"/>
        </w:rPr>
        <w:br/>
      </w:r>
      <w:r w:rsidR="00C635B8" w:rsidRPr="00F7273C">
        <w:rPr>
          <w:rFonts w:ascii="Muli" w:hAnsi="Muli" w:cs="Times New Roman"/>
          <w:color w:val="auto"/>
        </w:rPr>
        <w:t>o szkolnictwie wyższym i nauce (Dz. U. poz. 1668</w:t>
      </w:r>
      <w:r w:rsidR="006912C9">
        <w:rPr>
          <w:rFonts w:ascii="Muli" w:hAnsi="Muli" w:cs="Times New Roman"/>
          <w:color w:val="auto"/>
        </w:rPr>
        <w:t xml:space="preserve"> z późn. zm. </w:t>
      </w:r>
      <w:r w:rsidR="00C635B8" w:rsidRPr="00F7273C">
        <w:rPr>
          <w:rFonts w:ascii="Muli" w:hAnsi="Muli" w:cs="Times New Roman"/>
          <w:color w:val="auto"/>
        </w:rPr>
        <w:t>)</w:t>
      </w:r>
      <w:r w:rsidR="006700EC" w:rsidRPr="00F7273C">
        <w:rPr>
          <w:rFonts w:ascii="Muli" w:hAnsi="Muli" w:cs="Times New Roman"/>
          <w:color w:val="auto"/>
        </w:rPr>
        <w:t>.</w:t>
      </w:r>
    </w:p>
    <w:p w14:paraId="537C1AD9" w14:textId="77777777" w:rsidR="00D4718E" w:rsidRPr="00F7273C" w:rsidRDefault="00D4718E" w:rsidP="00F7273C">
      <w:pPr>
        <w:pStyle w:val="Default"/>
        <w:rPr>
          <w:rFonts w:ascii="Muli" w:hAnsi="Muli" w:cs="Times New Roman"/>
          <w:color w:val="auto"/>
        </w:rPr>
      </w:pPr>
    </w:p>
    <w:p w14:paraId="5B1ECBB9" w14:textId="77777777" w:rsidR="009D0CBE" w:rsidRPr="00F7273C" w:rsidRDefault="00C443B1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</w:t>
      </w:r>
      <w:r w:rsidR="000D6EBA" w:rsidRPr="00F7273C">
        <w:rPr>
          <w:rFonts w:ascii="Muli" w:hAnsi="Muli" w:cs="Times New Roman"/>
          <w:color w:val="auto"/>
        </w:rPr>
        <w:t>2</w:t>
      </w:r>
    </w:p>
    <w:p w14:paraId="168CCBE1" w14:textId="2528A164" w:rsidR="00963E49" w:rsidRPr="00F7273C" w:rsidRDefault="00963E49" w:rsidP="00F7273C">
      <w:pPr>
        <w:pStyle w:val="Default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Student może ubiegać się o dostosowanie </w:t>
      </w:r>
      <w:r w:rsidR="0090596A" w:rsidRPr="00F7273C">
        <w:rPr>
          <w:rFonts w:ascii="Muli" w:hAnsi="Muli" w:cs="Times New Roman"/>
          <w:color w:val="auto"/>
        </w:rPr>
        <w:t xml:space="preserve">trybu i </w:t>
      </w:r>
      <w:r w:rsidRPr="00F7273C">
        <w:rPr>
          <w:rFonts w:ascii="Muli" w:hAnsi="Muli" w:cs="Times New Roman"/>
          <w:color w:val="auto"/>
        </w:rPr>
        <w:t>sposob</w:t>
      </w:r>
      <w:r w:rsidR="0090596A" w:rsidRPr="00F7273C">
        <w:rPr>
          <w:rFonts w:ascii="Muli" w:hAnsi="Muli" w:cs="Times New Roman"/>
          <w:color w:val="auto"/>
        </w:rPr>
        <w:t>u</w:t>
      </w:r>
      <w:r w:rsidRPr="00F7273C">
        <w:rPr>
          <w:rFonts w:ascii="Muli" w:hAnsi="Muli" w:cs="Times New Roman"/>
          <w:color w:val="auto"/>
        </w:rPr>
        <w:t xml:space="preserve"> realizacji studenckich praktyk zawodowych do indywidualnych potrzeb związanych </w:t>
      </w:r>
      <w:r w:rsidR="00567C63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 xml:space="preserve">z niepełnosprawnością oraz szczególną sytuacją zdrowotną, </w:t>
      </w:r>
      <w:r w:rsidR="0090596A" w:rsidRPr="00F7273C">
        <w:rPr>
          <w:rFonts w:ascii="Muli" w:hAnsi="Muli" w:cs="Times New Roman"/>
          <w:color w:val="auto"/>
        </w:rPr>
        <w:t>na zasadach wynikających z z</w:t>
      </w:r>
      <w:r w:rsidRPr="00F7273C">
        <w:rPr>
          <w:rFonts w:ascii="Muli" w:hAnsi="Muli" w:cs="Times New Roman"/>
          <w:color w:val="auto"/>
        </w:rPr>
        <w:t>arzą</w:t>
      </w:r>
      <w:r w:rsidR="0090596A" w:rsidRPr="00F7273C">
        <w:rPr>
          <w:rFonts w:ascii="Muli" w:hAnsi="Muli" w:cs="Times New Roman"/>
          <w:color w:val="auto"/>
        </w:rPr>
        <w:t>dzenia</w:t>
      </w:r>
      <w:r w:rsidRPr="00F7273C">
        <w:rPr>
          <w:rFonts w:ascii="Muli" w:hAnsi="Muli" w:cs="Times New Roman"/>
          <w:color w:val="auto"/>
        </w:rPr>
        <w:t xml:space="preserve"> Rektora Akademii Nauk Stosowa</w:t>
      </w:r>
      <w:r w:rsidR="00567C63">
        <w:rPr>
          <w:rFonts w:ascii="Muli" w:hAnsi="Muli" w:cs="Times New Roman"/>
          <w:color w:val="auto"/>
        </w:rPr>
        <w:t>nych Stefana Batorego w sprawie</w:t>
      </w:r>
      <w:r w:rsidRPr="00F7273C">
        <w:rPr>
          <w:rFonts w:ascii="Muli" w:hAnsi="Muli" w:cs="Times New Roman"/>
          <w:color w:val="auto"/>
        </w:rPr>
        <w:t xml:space="preserve"> dostosowania procesu kształcenia do indywidualnych potrzeb osób z niepełnosprawnościami oraz osób znajdujących się w szczególnej sytuacji zdrowotnej</w:t>
      </w:r>
      <w:r w:rsidR="0090596A" w:rsidRPr="00F7273C">
        <w:rPr>
          <w:rFonts w:ascii="Muli" w:hAnsi="Muli" w:cs="Times New Roman"/>
          <w:color w:val="auto"/>
        </w:rPr>
        <w:t>.</w:t>
      </w:r>
      <w:r w:rsidR="00D90FBA" w:rsidRPr="00F7273C">
        <w:rPr>
          <w:rFonts w:ascii="Muli" w:hAnsi="Muli" w:cs="Times New Roman"/>
          <w:color w:val="auto"/>
        </w:rPr>
        <w:t xml:space="preserve"> </w:t>
      </w:r>
    </w:p>
    <w:p w14:paraId="67FD2445" w14:textId="2CC28E18" w:rsidR="0090596A" w:rsidRDefault="0090596A" w:rsidP="00F7273C">
      <w:pPr>
        <w:pStyle w:val="Default"/>
        <w:ind w:left="720"/>
        <w:rPr>
          <w:rFonts w:ascii="Muli" w:hAnsi="Muli" w:cs="Times New Roman"/>
          <w:color w:val="auto"/>
        </w:rPr>
      </w:pPr>
    </w:p>
    <w:p w14:paraId="3BFF2501" w14:textId="707894D0" w:rsidR="00963E49" w:rsidRPr="00F7273C" w:rsidRDefault="00963E49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13</w:t>
      </w:r>
    </w:p>
    <w:p w14:paraId="477A70B1" w14:textId="3D66EC0D" w:rsidR="00C443B1" w:rsidRPr="00F7273C" w:rsidRDefault="009D0CBE" w:rsidP="00F7273C">
      <w:pPr>
        <w:pStyle w:val="Default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Szczegółowe zasady dotyczące </w:t>
      </w:r>
      <w:r w:rsidR="00B67C05" w:rsidRPr="00F7273C">
        <w:rPr>
          <w:rFonts w:ascii="Muli" w:hAnsi="Muli" w:cs="Times New Roman"/>
          <w:color w:val="auto"/>
        </w:rPr>
        <w:t>realizacji praktyk</w:t>
      </w:r>
      <w:r w:rsidRPr="00F7273C">
        <w:rPr>
          <w:rFonts w:ascii="Muli" w:hAnsi="Muli" w:cs="Times New Roman"/>
          <w:color w:val="auto"/>
        </w:rPr>
        <w:t xml:space="preserve"> zawodowych </w:t>
      </w:r>
      <w:r w:rsidR="00567C63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 xml:space="preserve">na poszczególnych kierunkach </w:t>
      </w:r>
      <w:r w:rsidR="00B67C05" w:rsidRPr="00F7273C">
        <w:rPr>
          <w:rFonts w:ascii="Muli" w:hAnsi="Muli" w:cs="Times New Roman"/>
          <w:color w:val="auto"/>
        </w:rPr>
        <w:t>zawiera</w:t>
      </w:r>
      <w:r w:rsidR="001E6D12" w:rsidRPr="00F7273C">
        <w:rPr>
          <w:rFonts w:ascii="Muli" w:hAnsi="Muli" w:cs="Times New Roman"/>
          <w:color w:val="auto"/>
        </w:rPr>
        <w:t>ją</w:t>
      </w:r>
      <w:r w:rsidR="00FE34C1" w:rsidRPr="00F7273C">
        <w:rPr>
          <w:rFonts w:ascii="Muli" w:hAnsi="Muli" w:cs="Times New Roman"/>
          <w:color w:val="auto"/>
        </w:rPr>
        <w:t xml:space="preserve"> program</w:t>
      </w:r>
      <w:r w:rsidR="001E6D12" w:rsidRPr="00F7273C">
        <w:rPr>
          <w:rFonts w:ascii="Muli" w:hAnsi="Muli" w:cs="Times New Roman"/>
          <w:color w:val="auto"/>
        </w:rPr>
        <w:t>y</w:t>
      </w:r>
      <w:r w:rsidR="00B67C05" w:rsidRPr="00F7273C">
        <w:rPr>
          <w:rFonts w:ascii="Muli" w:hAnsi="Muli" w:cs="Times New Roman"/>
          <w:color w:val="auto"/>
        </w:rPr>
        <w:t xml:space="preserve"> studiów dla</w:t>
      </w:r>
      <w:r w:rsidRPr="00F7273C">
        <w:rPr>
          <w:rFonts w:ascii="Muli" w:hAnsi="Muli" w:cs="Times New Roman"/>
          <w:color w:val="auto"/>
        </w:rPr>
        <w:t xml:space="preserve"> poszczególnych kierunków studiów. </w:t>
      </w:r>
    </w:p>
    <w:p w14:paraId="3F421323" w14:textId="77777777" w:rsidR="00A93FAA" w:rsidRPr="00F7273C" w:rsidRDefault="00A93FAA" w:rsidP="00F7273C">
      <w:pPr>
        <w:pStyle w:val="Default"/>
        <w:jc w:val="center"/>
        <w:rPr>
          <w:rFonts w:ascii="Muli" w:hAnsi="Muli" w:cs="Times New Roman"/>
          <w:b/>
        </w:rPr>
      </w:pPr>
    </w:p>
    <w:p w14:paraId="407A58C4" w14:textId="77777777" w:rsidR="009D0CBE" w:rsidRPr="00F7273C" w:rsidRDefault="009D0CBE" w:rsidP="00F7273C">
      <w:pPr>
        <w:pStyle w:val="Default"/>
        <w:jc w:val="center"/>
        <w:rPr>
          <w:rFonts w:ascii="Muli" w:hAnsi="Muli" w:cs="Times New Roman"/>
          <w:b/>
        </w:rPr>
      </w:pPr>
      <w:r w:rsidRPr="00F7273C">
        <w:rPr>
          <w:rFonts w:ascii="Muli" w:hAnsi="Muli" w:cs="Times New Roman"/>
          <w:b/>
        </w:rPr>
        <w:t>Rozdział IV</w:t>
      </w:r>
    </w:p>
    <w:p w14:paraId="30AC346A" w14:textId="77777777" w:rsidR="009D0CBE" w:rsidRPr="00F7273C" w:rsidRDefault="00A12E27" w:rsidP="00F7273C">
      <w:pPr>
        <w:pStyle w:val="Default"/>
        <w:jc w:val="center"/>
        <w:rPr>
          <w:rFonts w:ascii="Muli" w:hAnsi="Muli" w:cs="Times New Roman"/>
          <w:b/>
        </w:rPr>
      </w:pPr>
      <w:r w:rsidRPr="00F7273C">
        <w:rPr>
          <w:rFonts w:ascii="Muli" w:hAnsi="Muli" w:cs="Times New Roman"/>
          <w:b/>
        </w:rPr>
        <w:t xml:space="preserve">Formalna i merytoryczna organizacja i </w:t>
      </w:r>
      <w:r w:rsidR="009D0CBE" w:rsidRPr="00F7273C">
        <w:rPr>
          <w:rFonts w:ascii="Muli" w:hAnsi="Muli" w:cs="Times New Roman"/>
          <w:b/>
        </w:rPr>
        <w:t>realizacj</w:t>
      </w:r>
      <w:r w:rsidRPr="00F7273C">
        <w:rPr>
          <w:rFonts w:ascii="Muli" w:hAnsi="Muli" w:cs="Times New Roman"/>
          <w:b/>
        </w:rPr>
        <w:t>a</w:t>
      </w:r>
      <w:r w:rsidR="009D0CBE" w:rsidRPr="00F7273C">
        <w:rPr>
          <w:rFonts w:ascii="Muli" w:hAnsi="Muli" w:cs="Times New Roman"/>
          <w:b/>
        </w:rPr>
        <w:t xml:space="preserve"> praktyk zawodowych</w:t>
      </w:r>
    </w:p>
    <w:p w14:paraId="59639ED9" w14:textId="77777777" w:rsidR="003A2E8E" w:rsidRPr="00F7273C" w:rsidRDefault="003A2E8E" w:rsidP="00F7273C">
      <w:pPr>
        <w:pStyle w:val="Default"/>
        <w:jc w:val="center"/>
        <w:rPr>
          <w:rFonts w:ascii="Muli" w:hAnsi="Muli" w:cs="Times New Roman"/>
          <w:b/>
        </w:rPr>
      </w:pPr>
    </w:p>
    <w:p w14:paraId="5DD1CA97" w14:textId="77777777" w:rsidR="003A2E8E" w:rsidRPr="00F7273C" w:rsidRDefault="003A2E8E" w:rsidP="00F7273C">
      <w:pPr>
        <w:pStyle w:val="Default"/>
        <w:tabs>
          <w:tab w:val="left" w:pos="2694"/>
        </w:tabs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13</w:t>
      </w:r>
    </w:p>
    <w:p w14:paraId="7DC9A148" w14:textId="2653FC04" w:rsidR="003A2E8E" w:rsidRPr="00F7273C" w:rsidRDefault="003A2E8E" w:rsidP="0028156F">
      <w:pPr>
        <w:pStyle w:val="Default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Organizacją administracyjno-formalną praktyk zawodowych zajmuje się jednostka </w:t>
      </w:r>
      <w:r w:rsidR="00417039" w:rsidRPr="00F7273C">
        <w:rPr>
          <w:rFonts w:ascii="Muli" w:hAnsi="Muli" w:cs="Times New Roman"/>
          <w:color w:val="auto"/>
        </w:rPr>
        <w:t>Akademii Nauk Stosowanych</w:t>
      </w:r>
      <w:r w:rsidR="0052624A" w:rsidRPr="00F7273C">
        <w:rPr>
          <w:rFonts w:ascii="Muli" w:hAnsi="Muli" w:cs="Times New Roman"/>
          <w:color w:val="auto"/>
        </w:rPr>
        <w:t xml:space="preserve"> Stefana Batorego </w:t>
      </w:r>
      <w:r w:rsidR="00D93BC4" w:rsidRPr="00F7273C">
        <w:rPr>
          <w:rFonts w:ascii="Muli" w:hAnsi="Muli" w:cs="Times New Roman"/>
          <w:color w:val="auto"/>
        </w:rPr>
        <w:t xml:space="preserve">- </w:t>
      </w:r>
      <w:r w:rsidR="00A33EB3" w:rsidRPr="00F7273C">
        <w:rPr>
          <w:rFonts w:ascii="Muli" w:hAnsi="Muli" w:cs="Times New Roman"/>
          <w:color w:val="auto"/>
        </w:rPr>
        <w:t>Biuro Karier</w:t>
      </w:r>
      <w:r w:rsidR="00AE0BAB" w:rsidRPr="00F7273C">
        <w:rPr>
          <w:rFonts w:ascii="Muli" w:hAnsi="Muli" w:cs="Times New Roman"/>
          <w:color w:val="auto"/>
        </w:rPr>
        <w:t>.</w:t>
      </w:r>
      <w:r w:rsidR="00A33EB3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</w:rPr>
        <w:t>Biuro Karier zapewnia właściwą, formal</w:t>
      </w:r>
      <w:r w:rsidR="006A0D3D" w:rsidRPr="00F7273C">
        <w:rPr>
          <w:rFonts w:ascii="Muli" w:hAnsi="Muli" w:cs="Times New Roman"/>
        </w:rPr>
        <w:t>ną organizację praktyk, w tym w </w:t>
      </w:r>
      <w:r w:rsidRPr="00F7273C">
        <w:rPr>
          <w:rFonts w:ascii="Muli" w:hAnsi="Muli" w:cs="Times New Roman"/>
        </w:rPr>
        <w:t>szczególności:</w:t>
      </w:r>
    </w:p>
    <w:p w14:paraId="3B3D32FB" w14:textId="7941646C" w:rsidR="003A2E8E" w:rsidRPr="00F7273C" w:rsidRDefault="003A2E8E" w:rsidP="0028156F">
      <w:pPr>
        <w:pStyle w:val="Default"/>
        <w:numPr>
          <w:ilvl w:val="0"/>
          <w:numId w:val="30"/>
        </w:numPr>
        <w:jc w:val="both"/>
        <w:rPr>
          <w:rFonts w:ascii="Muli" w:hAnsi="Muli" w:cs="Times New Roman"/>
          <w:bCs/>
        </w:rPr>
      </w:pPr>
      <w:r w:rsidRPr="00F7273C">
        <w:rPr>
          <w:rFonts w:ascii="Muli" w:hAnsi="Muli" w:cs="Times New Roman"/>
          <w:bCs/>
        </w:rPr>
        <w:t>udostępnia studentom listy miejsc praktyk zapewniające liczbę miejsc odbywania praktyk dostosowaną do liczby studentów kierunku</w:t>
      </w:r>
      <w:r w:rsidR="008A5965" w:rsidRPr="00F7273C">
        <w:rPr>
          <w:rFonts w:ascii="Muli" w:hAnsi="Muli" w:cs="Times New Roman"/>
          <w:bCs/>
        </w:rPr>
        <w:t xml:space="preserve"> oraz spełniające kryteria opisane w § 14</w:t>
      </w:r>
      <w:r w:rsidR="006700EC" w:rsidRPr="00F7273C">
        <w:rPr>
          <w:rFonts w:ascii="Muli" w:hAnsi="Muli" w:cs="Times New Roman"/>
          <w:bCs/>
        </w:rPr>
        <w:t>,</w:t>
      </w:r>
    </w:p>
    <w:p w14:paraId="35D98959" w14:textId="61952928" w:rsidR="003A2E8E" w:rsidRPr="00F7273C" w:rsidRDefault="003A2E8E" w:rsidP="0028156F">
      <w:pPr>
        <w:pStyle w:val="Default"/>
        <w:numPr>
          <w:ilvl w:val="0"/>
          <w:numId w:val="30"/>
        </w:numPr>
        <w:jc w:val="both"/>
        <w:rPr>
          <w:rFonts w:ascii="Muli" w:hAnsi="Muli" w:cs="Times New Roman"/>
          <w:bCs/>
        </w:rPr>
      </w:pPr>
      <w:r w:rsidRPr="00F7273C">
        <w:rPr>
          <w:rFonts w:ascii="Muli" w:hAnsi="Muli" w:cs="Times New Roman"/>
          <w:bCs/>
        </w:rPr>
        <w:t>przeprowadza wstępne szkolenia dla studentów z formalnych zasad przygotowania, realizacji i rozliczenia się z praktyk zawodowych</w:t>
      </w:r>
      <w:r w:rsidR="006700EC" w:rsidRPr="00F7273C">
        <w:rPr>
          <w:rFonts w:ascii="Muli" w:hAnsi="Muli" w:cs="Times New Roman"/>
          <w:bCs/>
        </w:rPr>
        <w:t>,</w:t>
      </w:r>
    </w:p>
    <w:p w14:paraId="7576DDB7" w14:textId="1317C3A9" w:rsidR="0052624A" w:rsidRPr="00F7273C" w:rsidRDefault="0052624A" w:rsidP="0028156F">
      <w:pPr>
        <w:pStyle w:val="Default"/>
        <w:numPr>
          <w:ilvl w:val="0"/>
          <w:numId w:val="30"/>
        </w:numPr>
        <w:jc w:val="both"/>
        <w:rPr>
          <w:rFonts w:ascii="Muli" w:hAnsi="Muli" w:cs="Times New Roman"/>
          <w:bCs/>
          <w:color w:val="auto"/>
        </w:rPr>
      </w:pPr>
      <w:r w:rsidRPr="00F7273C">
        <w:rPr>
          <w:rFonts w:ascii="Muli" w:hAnsi="Muli" w:cs="Times New Roman"/>
          <w:bCs/>
          <w:color w:val="auto"/>
        </w:rPr>
        <w:t>przeprowadza szkolenia dla uczelnianych opiekunów praktyk wynikające ze zmian formalnych w organizacji praktyk</w:t>
      </w:r>
      <w:r w:rsidR="006700EC" w:rsidRPr="00F7273C">
        <w:rPr>
          <w:rFonts w:ascii="Muli" w:hAnsi="Muli" w:cs="Times New Roman"/>
          <w:bCs/>
          <w:color w:val="auto"/>
        </w:rPr>
        <w:t>,</w:t>
      </w:r>
    </w:p>
    <w:p w14:paraId="6C24B322" w14:textId="1B372AFA" w:rsidR="003A2E8E" w:rsidRPr="00F7273C" w:rsidRDefault="003A2E8E" w:rsidP="0028156F">
      <w:pPr>
        <w:pStyle w:val="Default"/>
        <w:numPr>
          <w:ilvl w:val="0"/>
          <w:numId w:val="30"/>
        </w:numPr>
        <w:jc w:val="both"/>
        <w:rPr>
          <w:rFonts w:ascii="Muli" w:hAnsi="Muli" w:cs="Times New Roman"/>
          <w:bCs/>
        </w:rPr>
      </w:pPr>
      <w:r w:rsidRPr="00F7273C">
        <w:rPr>
          <w:rFonts w:ascii="Muli" w:hAnsi="Muli" w:cs="Times New Roman"/>
          <w:bCs/>
        </w:rPr>
        <w:t>przygotowuje i administruje doku</w:t>
      </w:r>
      <w:r w:rsidR="006A0D3D" w:rsidRPr="00F7273C">
        <w:rPr>
          <w:rFonts w:ascii="Muli" w:hAnsi="Muli" w:cs="Times New Roman"/>
          <w:bCs/>
        </w:rPr>
        <w:t>mentami formalnymi związanymi z </w:t>
      </w:r>
      <w:r w:rsidR="002D4BF7" w:rsidRPr="00F7273C">
        <w:rPr>
          <w:rFonts w:ascii="Muli" w:hAnsi="Muli" w:cs="Times New Roman"/>
          <w:bCs/>
        </w:rPr>
        <w:t>praktykami (</w:t>
      </w:r>
      <w:r w:rsidRPr="00F7273C">
        <w:rPr>
          <w:rFonts w:ascii="Muli" w:hAnsi="Muli" w:cs="Times New Roman"/>
          <w:bCs/>
        </w:rPr>
        <w:t>w tym między innymi skierowaniami, zgodami, porozumieniami, wnioskami o zaliczenie praktyk, arkuszami kontroli, ankietami ewaluacyjnymi itp.)</w:t>
      </w:r>
      <w:r w:rsidR="006700EC" w:rsidRPr="00F7273C">
        <w:rPr>
          <w:rFonts w:ascii="Muli" w:hAnsi="Muli" w:cs="Times New Roman"/>
          <w:bCs/>
        </w:rPr>
        <w:t>,</w:t>
      </w:r>
    </w:p>
    <w:p w14:paraId="56F910B8" w14:textId="191CDBD6" w:rsidR="003A2E8E" w:rsidRPr="00F7273C" w:rsidRDefault="003A2E8E" w:rsidP="0028156F">
      <w:pPr>
        <w:pStyle w:val="Default"/>
        <w:numPr>
          <w:ilvl w:val="0"/>
          <w:numId w:val="30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bCs/>
        </w:rPr>
        <w:t xml:space="preserve">wspiera studentów poprzez udzielanie informacji dotyczących kwestii formalnych na każdym etapie organizacji i realizacji praktyk. </w:t>
      </w:r>
    </w:p>
    <w:p w14:paraId="2C0335F1" w14:textId="77777777" w:rsidR="003A2E8E" w:rsidRPr="00F7273C" w:rsidRDefault="003A2E8E" w:rsidP="00F7273C">
      <w:pPr>
        <w:pStyle w:val="Default"/>
        <w:jc w:val="center"/>
        <w:rPr>
          <w:rFonts w:ascii="Muli" w:hAnsi="Muli" w:cs="Times New Roman"/>
          <w:b/>
        </w:rPr>
      </w:pPr>
    </w:p>
    <w:p w14:paraId="34FC2B1E" w14:textId="77777777" w:rsidR="003B3985" w:rsidRPr="00F7273C" w:rsidRDefault="003B3985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§ </w:t>
      </w:r>
      <w:r w:rsidR="009D0CBE" w:rsidRPr="00F7273C">
        <w:rPr>
          <w:rFonts w:ascii="Muli" w:hAnsi="Muli" w:cs="Times New Roman"/>
          <w:color w:val="auto"/>
        </w:rPr>
        <w:t>1</w:t>
      </w:r>
      <w:r w:rsidR="00C443B1" w:rsidRPr="00F7273C">
        <w:rPr>
          <w:rFonts w:ascii="Muli" w:hAnsi="Muli" w:cs="Times New Roman"/>
          <w:color w:val="auto"/>
        </w:rPr>
        <w:t>4</w:t>
      </w:r>
    </w:p>
    <w:p w14:paraId="490EF0C5" w14:textId="7E39D7A2" w:rsidR="004955F0" w:rsidRPr="00F7273C" w:rsidRDefault="004955F0" w:rsidP="00F7273C">
      <w:pPr>
        <w:pStyle w:val="Default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Miejsc</w:t>
      </w:r>
      <w:r w:rsidR="009C44AB" w:rsidRPr="00F7273C">
        <w:rPr>
          <w:rFonts w:ascii="Muli" w:hAnsi="Muli" w:cs="Times New Roman"/>
          <w:color w:val="auto"/>
        </w:rPr>
        <w:t>e</w:t>
      </w:r>
      <w:r w:rsidRPr="00F7273C">
        <w:rPr>
          <w:rFonts w:ascii="Muli" w:hAnsi="Muli" w:cs="Times New Roman"/>
          <w:color w:val="auto"/>
        </w:rPr>
        <w:t xml:space="preserve"> odbywania praktyk </w:t>
      </w:r>
      <w:r w:rsidR="009C44AB" w:rsidRPr="00F7273C">
        <w:rPr>
          <w:rFonts w:ascii="Muli" w:hAnsi="Muli" w:cs="Times New Roman"/>
          <w:color w:val="auto"/>
        </w:rPr>
        <w:t xml:space="preserve">musi spełniać kryteria świadczące o tym, że jest </w:t>
      </w:r>
      <w:r w:rsidR="003A4D14">
        <w:rPr>
          <w:rFonts w:ascii="Muli" w:hAnsi="Muli" w:cs="Times New Roman"/>
          <w:color w:val="auto"/>
        </w:rPr>
        <w:br/>
      </w:r>
      <w:r w:rsidR="009C44AB" w:rsidRPr="00F7273C">
        <w:rPr>
          <w:rFonts w:ascii="Muli" w:hAnsi="Muli" w:cs="Times New Roman"/>
          <w:color w:val="auto"/>
        </w:rPr>
        <w:t xml:space="preserve">to </w:t>
      </w:r>
      <w:r w:rsidR="008A5965" w:rsidRPr="00F7273C">
        <w:rPr>
          <w:rFonts w:ascii="Muli" w:hAnsi="Muli" w:cs="Times New Roman"/>
          <w:color w:val="auto"/>
        </w:rPr>
        <w:t>podmiot,</w:t>
      </w:r>
      <w:r w:rsidR="009C44AB" w:rsidRPr="00F7273C">
        <w:rPr>
          <w:rFonts w:ascii="Muli" w:hAnsi="Muli" w:cs="Times New Roman"/>
          <w:color w:val="auto"/>
        </w:rPr>
        <w:t xml:space="preserve"> który:</w:t>
      </w:r>
    </w:p>
    <w:p w14:paraId="5D378B5C" w14:textId="5FF30DD8" w:rsidR="009C44AB" w:rsidRPr="00F7273C" w:rsidRDefault="009C44AB" w:rsidP="00F7273C">
      <w:pPr>
        <w:pStyle w:val="Default"/>
        <w:numPr>
          <w:ilvl w:val="0"/>
          <w:numId w:val="16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lastRenderedPageBreak/>
        <w:t>podpisał umowę z Uczelnią na realizację praktyk zawodowych (ścieżka sformalizowana)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36EA2170" w14:textId="0A670697" w:rsidR="009C44AB" w:rsidRPr="00F7273C" w:rsidRDefault="009C44AB" w:rsidP="00F7273C">
      <w:pPr>
        <w:pStyle w:val="Default"/>
        <w:numPr>
          <w:ilvl w:val="0"/>
          <w:numId w:val="16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zadeklarował określoną liczbę miejsc praktyk i liczby praktykantów możliwych do przyjęcia w określonym czasie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4F11976F" w14:textId="25170893" w:rsidR="009C44AB" w:rsidRPr="00F7273C" w:rsidRDefault="009C44AB" w:rsidP="00F7273C">
      <w:pPr>
        <w:pStyle w:val="Default"/>
        <w:numPr>
          <w:ilvl w:val="0"/>
          <w:numId w:val="16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posiada profil działalności merytorycznie zgodny z kierunkiem </w:t>
      </w:r>
      <w:r w:rsidR="008A5965" w:rsidRPr="00F7273C">
        <w:rPr>
          <w:rFonts w:ascii="Muli" w:hAnsi="Muli" w:cs="Times New Roman"/>
          <w:color w:val="auto"/>
        </w:rPr>
        <w:t>studiów,</w:t>
      </w:r>
      <w:r w:rsidRPr="00F7273C">
        <w:rPr>
          <w:rFonts w:ascii="Muli" w:hAnsi="Muli" w:cs="Times New Roman"/>
          <w:color w:val="auto"/>
        </w:rPr>
        <w:t xml:space="preserve"> </w:t>
      </w:r>
      <w:r w:rsidR="003A4D14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>na którym realizowana jest praktyka (w całości lub na wybranych stanowiskach pracy), posiada typowe miejsca pracy, na których mógłby być zatrudniony absolwent danego kierunku studiów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70EB5DAE" w14:textId="1D4505FE" w:rsidR="008A5965" w:rsidRPr="00F7273C" w:rsidRDefault="009C44AB" w:rsidP="00F7273C">
      <w:pPr>
        <w:pStyle w:val="Default"/>
        <w:numPr>
          <w:ilvl w:val="0"/>
          <w:numId w:val="16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posiada bazę materialną i wyposażenia techniczne niezbędnego do realizacji celów praktyki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1075CCAE" w14:textId="7C039891" w:rsidR="008A5965" w:rsidRPr="00F7273C" w:rsidRDefault="008A5965" w:rsidP="00F7273C">
      <w:pPr>
        <w:pStyle w:val="Default"/>
        <w:numPr>
          <w:ilvl w:val="0"/>
          <w:numId w:val="16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u</w:t>
      </w:r>
      <w:r w:rsidR="009C44AB" w:rsidRPr="00F7273C">
        <w:rPr>
          <w:rFonts w:ascii="Muli" w:hAnsi="Muli" w:cs="Times New Roman"/>
          <w:color w:val="auto"/>
        </w:rPr>
        <w:t>dostępnieni wyposażenie oraz materiały niezbędne do realizacji praktyk zawodowych</w:t>
      </w:r>
      <w:r w:rsidR="006700EC" w:rsidRPr="00F7273C">
        <w:rPr>
          <w:rFonts w:ascii="Muli" w:hAnsi="Muli" w:cs="Times New Roman"/>
          <w:color w:val="auto"/>
        </w:rPr>
        <w:t>,</w:t>
      </w:r>
      <w:r w:rsidR="009C44AB" w:rsidRPr="00F7273C">
        <w:rPr>
          <w:rFonts w:ascii="Muli" w:hAnsi="Muli" w:cs="Times New Roman"/>
          <w:color w:val="auto"/>
        </w:rPr>
        <w:t xml:space="preserve"> </w:t>
      </w:r>
    </w:p>
    <w:p w14:paraId="556EE0EE" w14:textId="0458EFCC" w:rsidR="009C44AB" w:rsidRPr="00F7273C" w:rsidRDefault="008A5965" w:rsidP="00F7273C">
      <w:pPr>
        <w:pStyle w:val="Default"/>
        <w:numPr>
          <w:ilvl w:val="0"/>
          <w:numId w:val="16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z</w:t>
      </w:r>
      <w:r w:rsidR="009C44AB" w:rsidRPr="00F7273C">
        <w:rPr>
          <w:rFonts w:ascii="Muli" w:hAnsi="Muli" w:cs="Times New Roman"/>
          <w:color w:val="auto"/>
        </w:rPr>
        <w:t xml:space="preserve">apewni warunki realizacji praktyki zawodowej, umożliwiające osiągnięcie zamierzonych efektów </w:t>
      </w:r>
      <w:r w:rsidR="00FE34C1" w:rsidRPr="00F7273C">
        <w:rPr>
          <w:rFonts w:ascii="Muli" w:hAnsi="Muli" w:cs="Times New Roman"/>
          <w:color w:val="auto"/>
        </w:rPr>
        <w:t>uczenia się</w:t>
      </w:r>
      <w:r w:rsidR="009C44AB" w:rsidRPr="00F7273C">
        <w:rPr>
          <w:rFonts w:ascii="Muli" w:hAnsi="Muli" w:cs="Times New Roman"/>
          <w:color w:val="auto"/>
        </w:rPr>
        <w:t xml:space="preserve"> przez praktykanta, opisan</w:t>
      </w:r>
      <w:r w:rsidRPr="00F7273C">
        <w:rPr>
          <w:rFonts w:ascii="Muli" w:hAnsi="Muli" w:cs="Times New Roman"/>
          <w:color w:val="auto"/>
        </w:rPr>
        <w:t>e</w:t>
      </w:r>
      <w:r w:rsidR="006A0D3D" w:rsidRPr="00F7273C">
        <w:rPr>
          <w:rFonts w:ascii="Muli" w:hAnsi="Muli" w:cs="Times New Roman"/>
          <w:color w:val="auto"/>
        </w:rPr>
        <w:t xml:space="preserve"> w </w:t>
      </w:r>
      <w:r w:rsidRPr="00F7273C">
        <w:rPr>
          <w:rFonts w:ascii="Muli" w:hAnsi="Muli" w:cs="Times New Roman"/>
          <w:color w:val="auto"/>
        </w:rPr>
        <w:t xml:space="preserve">szczegółowym </w:t>
      </w:r>
      <w:r w:rsidR="00953AEE" w:rsidRPr="00F7273C">
        <w:rPr>
          <w:rFonts w:ascii="Muli" w:hAnsi="Muli" w:cs="Times New Roman"/>
          <w:color w:val="auto"/>
        </w:rPr>
        <w:t>programie praktyki zawodowe</w:t>
      </w:r>
      <w:r w:rsidR="00137687" w:rsidRPr="00F7273C">
        <w:rPr>
          <w:rFonts w:ascii="Muli" w:hAnsi="Muli" w:cs="Times New Roman"/>
          <w:color w:val="auto"/>
        </w:rPr>
        <w:t>j</w:t>
      </w:r>
      <w:r w:rsidR="006700EC" w:rsidRPr="00F7273C">
        <w:rPr>
          <w:rFonts w:ascii="Muli" w:hAnsi="Muli" w:cs="Times New Roman"/>
          <w:color w:val="auto"/>
        </w:rPr>
        <w:t>,</w:t>
      </w:r>
      <w:r w:rsidR="00953AEE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>w</w:t>
      </w:r>
      <w:r w:rsidR="009C44AB" w:rsidRPr="00F7273C">
        <w:rPr>
          <w:rFonts w:ascii="Muli" w:hAnsi="Muli" w:cs="Times New Roman"/>
          <w:color w:val="auto"/>
        </w:rPr>
        <w:t>yznacz</w:t>
      </w:r>
      <w:r w:rsidRPr="00F7273C">
        <w:rPr>
          <w:rFonts w:ascii="Muli" w:hAnsi="Muli" w:cs="Times New Roman"/>
          <w:color w:val="auto"/>
        </w:rPr>
        <w:t>y</w:t>
      </w:r>
      <w:r w:rsidR="009C44AB" w:rsidRPr="00F7273C">
        <w:rPr>
          <w:rFonts w:ascii="Muli" w:hAnsi="Muli" w:cs="Times New Roman"/>
          <w:color w:val="auto"/>
        </w:rPr>
        <w:t xml:space="preserve"> i powoł</w:t>
      </w:r>
      <w:r w:rsidRPr="00F7273C">
        <w:rPr>
          <w:rFonts w:ascii="Muli" w:hAnsi="Muli" w:cs="Times New Roman"/>
          <w:color w:val="auto"/>
        </w:rPr>
        <w:t>a</w:t>
      </w:r>
      <w:r w:rsidR="009C44AB" w:rsidRPr="00F7273C">
        <w:rPr>
          <w:rFonts w:ascii="Muli" w:hAnsi="Muli" w:cs="Times New Roman"/>
          <w:color w:val="auto"/>
        </w:rPr>
        <w:t xml:space="preserve"> zakładowego opiekuna praktyk</w:t>
      </w:r>
      <w:r w:rsidRPr="00F7273C">
        <w:rPr>
          <w:rFonts w:ascii="Muli" w:hAnsi="Muli" w:cs="Times New Roman"/>
          <w:color w:val="auto"/>
        </w:rPr>
        <w:t xml:space="preserve"> posiadającego </w:t>
      </w:r>
      <w:r w:rsidRPr="00F7273C">
        <w:rPr>
          <w:rFonts w:ascii="Muli" w:hAnsi="Muli"/>
        </w:rPr>
        <w:t xml:space="preserve">co najmniej </w:t>
      </w:r>
      <w:r w:rsidRPr="00F7273C">
        <w:rPr>
          <w:rFonts w:ascii="Muli" w:hAnsi="Muli" w:cs="Times New Roman"/>
          <w:color w:val="auto"/>
        </w:rPr>
        <w:t>wykształcenie wyższe</w:t>
      </w:r>
      <w:r w:rsidRPr="00F7273C">
        <w:rPr>
          <w:rFonts w:ascii="Muli" w:hAnsi="Muli" w:cstheme="minorBidi"/>
          <w:color w:val="auto"/>
          <w:sz w:val="22"/>
          <w:szCs w:val="22"/>
        </w:rPr>
        <w:t xml:space="preserve"> </w:t>
      </w:r>
      <w:r w:rsidRPr="00F7273C">
        <w:rPr>
          <w:rFonts w:ascii="Muli" w:hAnsi="Muli" w:cs="Times New Roman"/>
          <w:color w:val="auto"/>
        </w:rPr>
        <w:t xml:space="preserve">zgodne z kierunkiem studiów praktykanta lub pokrewne wykształcenie wyższe </w:t>
      </w:r>
      <w:r w:rsidRPr="00F7273C">
        <w:rPr>
          <w:rFonts w:ascii="Muli" w:hAnsi="Muli"/>
        </w:rPr>
        <w:t xml:space="preserve">i </w:t>
      </w:r>
      <w:r w:rsidRPr="00F7273C">
        <w:rPr>
          <w:rFonts w:ascii="Muli" w:hAnsi="Muli" w:cs="Times New Roman"/>
          <w:color w:val="auto"/>
        </w:rPr>
        <w:t>co najmniej 2-letnie doświadczenie zawodowe zgodne z programem praktyk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19B7F8FC" w14:textId="0E0D39FA" w:rsidR="008A5965" w:rsidRPr="00F7273C" w:rsidRDefault="008A5965" w:rsidP="00F7273C">
      <w:pPr>
        <w:pStyle w:val="Default"/>
        <w:numPr>
          <w:ilvl w:val="0"/>
          <w:numId w:val="16"/>
        </w:numPr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wyraża zgodę na potencjalną hospitację realizowaną przez uczelnianego opiekuna praktyk zawodowych reprezentującego Uczelnię</w:t>
      </w:r>
      <w:r w:rsidR="006700EC" w:rsidRPr="00F7273C">
        <w:rPr>
          <w:rFonts w:ascii="Muli" w:hAnsi="Muli" w:cs="Times New Roman"/>
          <w:color w:val="auto"/>
        </w:rPr>
        <w:t>.</w:t>
      </w:r>
    </w:p>
    <w:p w14:paraId="41D78BF3" w14:textId="324FC282" w:rsidR="008A5965" w:rsidRDefault="008A5965" w:rsidP="00F7273C">
      <w:pPr>
        <w:pStyle w:val="Default"/>
        <w:ind w:left="720"/>
        <w:jc w:val="both"/>
        <w:rPr>
          <w:rFonts w:ascii="Muli" w:hAnsi="Muli" w:cs="Times New Roman"/>
          <w:color w:val="auto"/>
        </w:rPr>
      </w:pPr>
    </w:p>
    <w:p w14:paraId="0520D028" w14:textId="77777777" w:rsidR="008A5965" w:rsidRPr="00F7273C" w:rsidRDefault="008A5965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15</w:t>
      </w:r>
    </w:p>
    <w:p w14:paraId="56DE5111" w14:textId="77777777" w:rsidR="007E3646" w:rsidRPr="00F7273C" w:rsidRDefault="007E3646" w:rsidP="00F7273C">
      <w:pPr>
        <w:pStyle w:val="Default"/>
        <w:numPr>
          <w:ilvl w:val="0"/>
          <w:numId w:val="12"/>
        </w:numPr>
        <w:ind w:left="284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</w:rPr>
        <w:t xml:space="preserve">Za organizację praktyk </w:t>
      </w:r>
      <w:r w:rsidR="000D6EBA" w:rsidRPr="00F7273C">
        <w:rPr>
          <w:rFonts w:ascii="Muli" w:hAnsi="Muli" w:cs="Times New Roman"/>
        </w:rPr>
        <w:t xml:space="preserve">w </w:t>
      </w:r>
      <w:r w:rsidRPr="00F7273C">
        <w:rPr>
          <w:rFonts w:ascii="Muli" w:hAnsi="Muli" w:cs="Times New Roman"/>
        </w:rPr>
        <w:t xml:space="preserve">poszczególnych </w:t>
      </w:r>
      <w:r w:rsidR="000D6EBA" w:rsidRPr="00F7273C">
        <w:rPr>
          <w:rFonts w:ascii="Muli" w:hAnsi="Muli" w:cs="Times New Roman"/>
        </w:rPr>
        <w:t>kolegiach</w:t>
      </w:r>
      <w:r w:rsidRPr="00F7273C">
        <w:rPr>
          <w:rFonts w:ascii="Muli" w:hAnsi="Muli" w:cs="Times New Roman"/>
        </w:rPr>
        <w:t xml:space="preserve"> odpowiedzialni są Dziekani.</w:t>
      </w:r>
    </w:p>
    <w:p w14:paraId="29D8DE68" w14:textId="64930A68" w:rsidR="003B3985" w:rsidRPr="00F7273C" w:rsidRDefault="003B3985" w:rsidP="00F7273C">
      <w:pPr>
        <w:pStyle w:val="Default"/>
        <w:numPr>
          <w:ilvl w:val="0"/>
          <w:numId w:val="12"/>
        </w:numPr>
        <w:ind w:left="284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Nadzór merytoryczny i dydaktyczny nad praktykami sprawuje </w:t>
      </w:r>
      <w:r w:rsidR="004A115A" w:rsidRPr="00F7273C">
        <w:rPr>
          <w:rFonts w:ascii="Muli" w:hAnsi="Muli" w:cs="Times New Roman"/>
          <w:color w:val="auto"/>
        </w:rPr>
        <w:t xml:space="preserve">uczelniany </w:t>
      </w:r>
      <w:r w:rsidR="00337A7A" w:rsidRPr="00F7273C">
        <w:rPr>
          <w:rFonts w:ascii="Muli" w:hAnsi="Muli" w:cs="Times New Roman"/>
          <w:color w:val="auto"/>
        </w:rPr>
        <w:t>opiekun</w:t>
      </w:r>
      <w:r w:rsidRPr="00F7273C">
        <w:rPr>
          <w:rFonts w:ascii="Muli" w:hAnsi="Muli" w:cs="Times New Roman"/>
          <w:color w:val="auto"/>
        </w:rPr>
        <w:t xml:space="preserve"> praktyk właściwy dla danego kierunku studiów, wyznaczony</w:t>
      </w:r>
      <w:r w:rsidR="009D0CBE" w:rsidRPr="00F7273C">
        <w:rPr>
          <w:rFonts w:ascii="Muli" w:hAnsi="Muli" w:cs="Times New Roman"/>
          <w:color w:val="auto"/>
        </w:rPr>
        <w:t xml:space="preserve"> przez </w:t>
      </w:r>
      <w:r w:rsidR="003941DD" w:rsidRPr="00F7273C">
        <w:rPr>
          <w:rFonts w:ascii="Muli" w:hAnsi="Muli" w:cs="Times New Roman"/>
          <w:color w:val="auto"/>
        </w:rPr>
        <w:t>Dyrektora Instytutu</w:t>
      </w:r>
      <w:r w:rsidR="00ED4EA1" w:rsidRPr="00F7273C">
        <w:rPr>
          <w:rFonts w:ascii="Muli" w:hAnsi="Muli" w:cs="Times New Roman"/>
          <w:color w:val="auto"/>
        </w:rPr>
        <w:t xml:space="preserve"> spośród nauczycieli akademickich</w:t>
      </w:r>
      <w:r w:rsidR="004A115A" w:rsidRPr="00F7273C">
        <w:rPr>
          <w:rFonts w:ascii="Muli" w:hAnsi="Muli" w:cs="Times New Roman"/>
          <w:color w:val="auto"/>
        </w:rPr>
        <w:t xml:space="preserve"> zatrudnionych w pełnym wymiarze czasu pracy w </w:t>
      </w:r>
      <w:r w:rsidR="00702EB6" w:rsidRPr="00F7273C">
        <w:rPr>
          <w:rFonts w:ascii="Muli" w:hAnsi="Muli" w:cs="Times New Roman"/>
          <w:color w:val="auto"/>
        </w:rPr>
        <w:t>Akademii Nauk Stosowanych</w:t>
      </w:r>
      <w:r w:rsidR="00A84738" w:rsidRPr="00F7273C">
        <w:rPr>
          <w:rFonts w:ascii="Muli" w:hAnsi="Muli" w:cs="Times New Roman"/>
          <w:color w:val="auto"/>
        </w:rPr>
        <w:t xml:space="preserve"> Stefana Batorego</w:t>
      </w:r>
      <w:r w:rsidR="00F96FDF" w:rsidRPr="00F7273C">
        <w:rPr>
          <w:rFonts w:ascii="Muli" w:hAnsi="Muli" w:cs="Times New Roman"/>
          <w:strike/>
          <w:color w:val="auto"/>
        </w:rPr>
        <w:t>,</w:t>
      </w:r>
      <w:r w:rsidR="00F96FDF" w:rsidRPr="00F7273C">
        <w:rPr>
          <w:rFonts w:ascii="Muli" w:hAnsi="Muli" w:cs="Times New Roman"/>
          <w:color w:val="auto"/>
        </w:rPr>
        <w:t xml:space="preserve"> zwany dalej </w:t>
      </w:r>
      <w:r w:rsidR="004A115A" w:rsidRPr="00F7273C">
        <w:rPr>
          <w:rFonts w:ascii="Muli" w:hAnsi="Muli" w:cs="Times New Roman"/>
          <w:color w:val="auto"/>
        </w:rPr>
        <w:t xml:space="preserve">uczelnianym </w:t>
      </w:r>
      <w:r w:rsidR="00F96FDF" w:rsidRPr="00F7273C">
        <w:rPr>
          <w:rFonts w:ascii="Muli" w:hAnsi="Muli" w:cs="Times New Roman"/>
          <w:color w:val="auto"/>
        </w:rPr>
        <w:t xml:space="preserve">opiekunem </w:t>
      </w:r>
      <w:r w:rsidR="003941DD" w:rsidRPr="00F7273C">
        <w:rPr>
          <w:rFonts w:ascii="Muli" w:hAnsi="Muli" w:cs="Times New Roman"/>
          <w:color w:val="auto"/>
        </w:rPr>
        <w:t>praktyk.</w:t>
      </w:r>
    </w:p>
    <w:p w14:paraId="7FD8FE77" w14:textId="54E27C6D" w:rsidR="00A12E27" w:rsidRPr="00F7273C" w:rsidRDefault="003A2E8E" w:rsidP="00F7273C">
      <w:pPr>
        <w:pStyle w:val="Default"/>
        <w:numPr>
          <w:ilvl w:val="0"/>
          <w:numId w:val="12"/>
        </w:numPr>
        <w:ind w:left="284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Wsparcie proceduralne w zakresie: przygotowania szczegółowych programów praktyk, organizacji i przebiegu praktyk</w:t>
      </w:r>
      <w:r w:rsidR="00024CAF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 xml:space="preserve">oraz </w:t>
      </w:r>
      <w:r w:rsidR="00024CAF" w:rsidRPr="00F7273C">
        <w:rPr>
          <w:rFonts w:ascii="Muli" w:hAnsi="Muli" w:cs="Times New Roman"/>
          <w:color w:val="auto"/>
        </w:rPr>
        <w:t xml:space="preserve">przygotowania i wykonania </w:t>
      </w:r>
      <w:r w:rsidRPr="00F7273C">
        <w:rPr>
          <w:rFonts w:ascii="Muli" w:hAnsi="Muli" w:cs="Times New Roman"/>
          <w:color w:val="auto"/>
        </w:rPr>
        <w:t xml:space="preserve">planu hospitacji realizuje Uczelniany koordynator praktyk powoływany przez </w:t>
      </w:r>
      <w:r w:rsidR="00923189" w:rsidRPr="00F7273C">
        <w:rPr>
          <w:rFonts w:ascii="Muli" w:hAnsi="Muli" w:cs="Times New Roman"/>
          <w:color w:val="auto"/>
        </w:rPr>
        <w:t>Rektora</w:t>
      </w:r>
      <w:r w:rsidR="00024CAF" w:rsidRPr="00F7273C">
        <w:rPr>
          <w:rFonts w:ascii="Muli" w:hAnsi="Muli" w:cs="Times New Roman"/>
          <w:color w:val="auto"/>
        </w:rPr>
        <w:t xml:space="preserve"> </w:t>
      </w:r>
      <w:r w:rsidR="000D6FFC" w:rsidRPr="00F7273C">
        <w:rPr>
          <w:rFonts w:ascii="Muli" w:hAnsi="Muli" w:cs="Times New Roman"/>
          <w:color w:val="auto"/>
        </w:rPr>
        <w:t>Akademii Nauk Stosowanych</w:t>
      </w:r>
      <w:r w:rsidR="00024CAF" w:rsidRPr="00F7273C">
        <w:rPr>
          <w:rFonts w:ascii="Muli" w:hAnsi="Muli" w:cs="Times New Roman"/>
          <w:color w:val="auto"/>
        </w:rPr>
        <w:t xml:space="preserve"> Stefana Batorego</w:t>
      </w:r>
      <w:r w:rsidRPr="00F7273C">
        <w:rPr>
          <w:rFonts w:ascii="Muli" w:hAnsi="Muli" w:cs="Times New Roman"/>
          <w:color w:val="auto"/>
        </w:rPr>
        <w:t>.</w:t>
      </w:r>
    </w:p>
    <w:p w14:paraId="42A70E65" w14:textId="1D963D12" w:rsidR="00B61943" w:rsidRPr="00F7273C" w:rsidRDefault="003941DD" w:rsidP="00F7273C">
      <w:pPr>
        <w:pStyle w:val="Default"/>
        <w:numPr>
          <w:ilvl w:val="0"/>
          <w:numId w:val="12"/>
        </w:numPr>
        <w:ind w:left="284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Dyrektorzy Instytutów</w:t>
      </w:r>
      <w:r w:rsidR="00B61943" w:rsidRPr="00F7273C">
        <w:rPr>
          <w:rFonts w:ascii="Muli" w:hAnsi="Muli" w:cs="Times New Roman"/>
          <w:color w:val="auto"/>
        </w:rPr>
        <w:t xml:space="preserve"> </w:t>
      </w:r>
      <w:r w:rsidR="00305A43" w:rsidRPr="00F7273C">
        <w:rPr>
          <w:rFonts w:ascii="Muli" w:hAnsi="Muli" w:cs="Times New Roman"/>
          <w:color w:val="auto"/>
        </w:rPr>
        <w:t xml:space="preserve">po uprzednim zasięgnięciu opinii Uczelnianego Zespołu </w:t>
      </w:r>
      <w:r w:rsidR="003A4D14">
        <w:rPr>
          <w:rFonts w:ascii="Muli" w:hAnsi="Muli" w:cs="Times New Roman"/>
          <w:color w:val="auto"/>
        </w:rPr>
        <w:br/>
      </w:r>
      <w:r w:rsidR="00305A43" w:rsidRPr="00F7273C">
        <w:rPr>
          <w:rFonts w:ascii="Muli" w:hAnsi="Muli" w:cs="Times New Roman"/>
          <w:color w:val="auto"/>
        </w:rPr>
        <w:t xml:space="preserve">ds. Jakości Kształcenia, </w:t>
      </w:r>
      <w:r w:rsidR="00B61943" w:rsidRPr="00F7273C">
        <w:rPr>
          <w:rFonts w:ascii="Muli" w:hAnsi="Muli" w:cs="Times New Roman"/>
          <w:color w:val="auto"/>
        </w:rPr>
        <w:t xml:space="preserve">wyznaczają </w:t>
      </w:r>
      <w:r w:rsidR="00024CAF" w:rsidRPr="00F7273C">
        <w:rPr>
          <w:rFonts w:ascii="Muli" w:hAnsi="Muli" w:cs="Times New Roman"/>
          <w:color w:val="auto"/>
        </w:rPr>
        <w:t xml:space="preserve">uczelnianych </w:t>
      </w:r>
      <w:r w:rsidR="00B61943" w:rsidRPr="00F7273C">
        <w:rPr>
          <w:rFonts w:ascii="Muli" w:hAnsi="Muli" w:cs="Times New Roman"/>
          <w:color w:val="auto"/>
        </w:rPr>
        <w:t>opi</w:t>
      </w:r>
      <w:r w:rsidR="00D26E46" w:rsidRPr="00F7273C">
        <w:rPr>
          <w:rFonts w:ascii="Muli" w:hAnsi="Muli" w:cs="Times New Roman"/>
          <w:color w:val="auto"/>
        </w:rPr>
        <w:t xml:space="preserve">ekunów </w:t>
      </w:r>
      <w:r w:rsidRPr="00F7273C">
        <w:rPr>
          <w:rFonts w:ascii="Muli" w:hAnsi="Muli" w:cs="Times New Roman"/>
          <w:color w:val="auto"/>
        </w:rPr>
        <w:t>praktyk</w:t>
      </w:r>
      <w:r w:rsidR="00D26E46" w:rsidRPr="00F7273C">
        <w:rPr>
          <w:rFonts w:ascii="Muli" w:hAnsi="Muli" w:cs="Times New Roman"/>
          <w:color w:val="auto"/>
        </w:rPr>
        <w:t xml:space="preserve"> dla </w:t>
      </w:r>
      <w:r w:rsidR="00DB1070" w:rsidRPr="00F7273C">
        <w:rPr>
          <w:rFonts w:ascii="Muli" w:hAnsi="Muli" w:cs="Times New Roman"/>
          <w:color w:val="auto"/>
        </w:rPr>
        <w:t xml:space="preserve">studentów pierwszego roku </w:t>
      </w:r>
      <w:r w:rsidR="00D26E46" w:rsidRPr="00F7273C">
        <w:rPr>
          <w:rFonts w:ascii="Muli" w:hAnsi="Muli" w:cs="Times New Roman"/>
          <w:color w:val="auto"/>
        </w:rPr>
        <w:t xml:space="preserve">wszystkich kierunków studiów, </w:t>
      </w:r>
      <w:r w:rsidR="00B61943" w:rsidRPr="00F7273C">
        <w:rPr>
          <w:rFonts w:ascii="Muli" w:hAnsi="Muli" w:cs="Times New Roman"/>
          <w:color w:val="auto"/>
        </w:rPr>
        <w:t xml:space="preserve">na okres </w:t>
      </w:r>
      <w:r w:rsidR="004A115A" w:rsidRPr="00F7273C">
        <w:rPr>
          <w:rFonts w:ascii="Muli" w:hAnsi="Muli" w:cs="Times New Roman"/>
          <w:color w:val="auto"/>
        </w:rPr>
        <w:t xml:space="preserve">pełnego </w:t>
      </w:r>
      <w:r w:rsidR="00D26E46" w:rsidRPr="00F7273C">
        <w:rPr>
          <w:rFonts w:ascii="Muli" w:hAnsi="Muli" w:cs="Times New Roman"/>
          <w:color w:val="auto"/>
        </w:rPr>
        <w:t xml:space="preserve">cyklu kształcenia i przekazują na piśmie stosowną informację do </w:t>
      </w:r>
      <w:r w:rsidR="007E3646" w:rsidRPr="00F7273C">
        <w:rPr>
          <w:rFonts w:ascii="Muli" w:hAnsi="Muli" w:cs="Times New Roman"/>
          <w:color w:val="auto"/>
        </w:rPr>
        <w:t>Dziekana</w:t>
      </w:r>
      <w:r w:rsidR="00024CAF" w:rsidRPr="00F7273C">
        <w:rPr>
          <w:rFonts w:ascii="Muli" w:hAnsi="Muli" w:cs="Times New Roman"/>
          <w:color w:val="auto"/>
        </w:rPr>
        <w:t xml:space="preserve"> właściwego Kolegium</w:t>
      </w:r>
      <w:r w:rsidR="007E3646" w:rsidRPr="00F7273C">
        <w:rPr>
          <w:rFonts w:ascii="Muli" w:hAnsi="Muli" w:cs="Times New Roman"/>
          <w:color w:val="auto"/>
        </w:rPr>
        <w:t xml:space="preserve">, </w:t>
      </w:r>
      <w:r w:rsidR="004A115A" w:rsidRPr="00F7273C">
        <w:rPr>
          <w:rFonts w:ascii="Muli" w:hAnsi="Muli" w:cs="Times New Roman"/>
          <w:color w:val="auto"/>
        </w:rPr>
        <w:t>Biura Obsługi Studentów</w:t>
      </w:r>
      <w:r w:rsidR="00AC3681" w:rsidRPr="00F7273C">
        <w:rPr>
          <w:rFonts w:ascii="Muli" w:hAnsi="Muli" w:cs="Times New Roman"/>
          <w:color w:val="auto"/>
        </w:rPr>
        <w:t xml:space="preserve"> i </w:t>
      </w:r>
      <w:r w:rsidR="00D26E46" w:rsidRPr="00F7273C">
        <w:rPr>
          <w:rFonts w:ascii="Muli" w:hAnsi="Muli" w:cs="Times New Roman"/>
          <w:color w:val="auto"/>
        </w:rPr>
        <w:t>Biura Karier</w:t>
      </w:r>
      <w:r w:rsidR="003A4D14">
        <w:rPr>
          <w:rFonts w:ascii="Muli" w:hAnsi="Muli" w:cs="Times New Roman"/>
          <w:color w:val="auto"/>
        </w:rPr>
        <w:t xml:space="preserve"> oraz</w:t>
      </w:r>
      <w:r w:rsidR="00EA29EB" w:rsidRPr="00F7273C">
        <w:rPr>
          <w:rFonts w:ascii="Muli" w:hAnsi="Muli" w:cs="Times New Roman"/>
          <w:color w:val="auto"/>
        </w:rPr>
        <w:t>,</w:t>
      </w:r>
      <w:r w:rsidR="004A115A" w:rsidRPr="00F7273C">
        <w:rPr>
          <w:rFonts w:ascii="Muli" w:hAnsi="Muli" w:cs="Times New Roman"/>
          <w:color w:val="auto"/>
        </w:rPr>
        <w:t xml:space="preserve"> najpóźniej</w:t>
      </w:r>
      <w:r w:rsidR="00D26E46" w:rsidRPr="00F7273C">
        <w:rPr>
          <w:rFonts w:ascii="Muli" w:hAnsi="Muli" w:cs="Times New Roman"/>
          <w:color w:val="auto"/>
        </w:rPr>
        <w:t xml:space="preserve"> w terminie do 30 </w:t>
      </w:r>
      <w:r w:rsidR="004A115A" w:rsidRPr="00F7273C">
        <w:rPr>
          <w:rFonts w:ascii="Muli" w:hAnsi="Muli" w:cs="Times New Roman"/>
          <w:color w:val="auto"/>
        </w:rPr>
        <w:t>października</w:t>
      </w:r>
      <w:r w:rsidR="00D26E46" w:rsidRPr="00F7273C">
        <w:rPr>
          <w:rFonts w:ascii="Muli" w:hAnsi="Muli" w:cs="Times New Roman"/>
          <w:color w:val="auto"/>
        </w:rPr>
        <w:t xml:space="preserve"> </w:t>
      </w:r>
      <w:r w:rsidR="001447DA" w:rsidRPr="00F7273C">
        <w:rPr>
          <w:rFonts w:ascii="Muli" w:hAnsi="Muli" w:cs="Times New Roman"/>
          <w:color w:val="auto"/>
        </w:rPr>
        <w:t xml:space="preserve">każdego roku, </w:t>
      </w:r>
      <w:r w:rsidR="004A115A" w:rsidRPr="00F7273C">
        <w:rPr>
          <w:rFonts w:ascii="Muli" w:hAnsi="Muli" w:cs="Times New Roman"/>
          <w:color w:val="auto"/>
        </w:rPr>
        <w:t>chyba że specyfika kierunku wymaga inaczej</w:t>
      </w:r>
      <w:r w:rsidR="001447DA" w:rsidRPr="00F7273C">
        <w:rPr>
          <w:rFonts w:ascii="Muli" w:hAnsi="Muli" w:cs="Times New Roman"/>
          <w:color w:val="auto"/>
        </w:rPr>
        <w:t xml:space="preserve">. </w:t>
      </w:r>
    </w:p>
    <w:p w14:paraId="1DE01993" w14:textId="27DC9A2C" w:rsidR="00A6141B" w:rsidRPr="00F7273C" w:rsidRDefault="00A6141B" w:rsidP="00F7273C">
      <w:pPr>
        <w:pStyle w:val="Default"/>
        <w:numPr>
          <w:ilvl w:val="0"/>
          <w:numId w:val="12"/>
        </w:numPr>
        <w:ind w:left="284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Uczelniany opiekun praktyk zawodowych powinien posiadać kompetencje </w:t>
      </w:r>
      <w:r w:rsidR="003A4D14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>i doświadczenie oraz kwalifikacje umożliwiające prawidłową realizację praktyk zawodowych</w:t>
      </w:r>
      <w:r w:rsidR="006700EC" w:rsidRPr="00F7273C">
        <w:rPr>
          <w:rFonts w:ascii="Muli" w:hAnsi="Muli" w:cs="Times New Roman"/>
          <w:color w:val="auto"/>
        </w:rPr>
        <w:t>.</w:t>
      </w:r>
    </w:p>
    <w:p w14:paraId="3941F0EC" w14:textId="77777777" w:rsidR="00024CAF" w:rsidRPr="00F7273C" w:rsidRDefault="004A115A" w:rsidP="00F7273C">
      <w:pPr>
        <w:pStyle w:val="Default"/>
        <w:numPr>
          <w:ilvl w:val="0"/>
          <w:numId w:val="12"/>
        </w:numPr>
        <w:ind w:left="284" w:hanging="284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Uczelniany o</w:t>
      </w:r>
      <w:r w:rsidR="00F96FDF" w:rsidRPr="00F7273C">
        <w:rPr>
          <w:rFonts w:ascii="Muli" w:hAnsi="Muli" w:cs="Times New Roman"/>
          <w:color w:val="auto"/>
        </w:rPr>
        <w:t xml:space="preserve">piekun </w:t>
      </w:r>
      <w:r w:rsidR="003941DD" w:rsidRPr="00F7273C">
        <w:rPr>
          <w:rFonts w:ascii="Muli" w:hAnsi="Muli" w:cs="Times New Roman"/>
          <w:color w:val="auto"/>
        </w:rPr>
        <w:t>praktyk</w:t>
      </w:r>
      <w:r w:rsidR="00024CAF" w:rsidRPr="00F7273C">
        <w:rPr>
          <w:rFonts w:ascii="Muli" w:hAnsi="Muli" w:cs="Times New Roman"/>
          <w:color w:val="auto"/>
        </w:rPr>
        <w:t xml:space="preserve"> zawodowych</w:t>
      </w:r>
      <w:r w:rsidR="00F96FDF" w:rsidRPr="00F7273C">
        <w:rPr>
          <w:rFonts w:ascii="Muli" w:hAnsi="Muli" w:cs="Times New Roman"/>
          <w:color w:val="auto"/>
        </w:rPr>
        <w:t xml:space="preserve"> jest przełożonym studentów odbywających praktyki i odpowiada za</w:t>
      </w:r>
      <w:r w:rsidR="00024CAF" w:rsidRPr="00F7273C">
        <w:rPr>
          <w:rFonts w:ascii="Muli" w:hAnsi="Muli" w:cs="Times New Roman"/>
          <w:color w:val="auto"/>
        </w:rPr>
        <w:t>:</w:t>
      </w:r>
    </w:p>
    <w:p w14:paraId="31C46361" w14:textId="77777777" w:rsidR="00024CAF" w:rsidRPr="00F7273C" w:rsidRDefault="004A115A" w:rsidP="003A4D14">
      <w:pPr>
        <w:pStyle w:val="Default"/>
        <w:numPr>
          <w:ilvl w:val="0"/>
          <w:numId w:val="18"/>
        </w:numPr>
        <w:ind w:left="709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przygotowanie programów praktyk, </w:t>
      </w:r>
    </w:p>
    <w:p w14:paraId="56254B51" w14:textId="77777777" w:rsidR="00024CAF" w:rsidRPr="00F7273C" w:rsidRDefault="004A115A" w:rsidP="003A4D14">
      <w:pPr>
        <w:pStyle w:val="Default"/>
        <w:numPr>
          <w:ilvl w:val="0"/>
          <w:numId w:val="18"/>
        </w:numPr>
        <w:ind w:left="709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lastRenderedPageBreak/>
        <w:t>przygotowanie merytoryczne studentów do podjęcia praktyk,</w:t>
      </w:r>
    </w:p>
    <w:p w14:paraId="6FC73C69" w14:textId="424629CC" w:rsidR="009809AF" w:rsidRPr="00F7273C" w:rsidRDefault="009809AF" w:rsidP="003A4D14">
      <w:pPr>
        <w:pStyle w:val="Default"/>
        <w:numPr>
          <w:ilvl w:val="0"/>
          <w:numId w:val="18"/>
        </w:numPr>
        <w:ind w:left="709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kontrolę jakościową i</w:t>
      </w:r>
      <w:r w:rsidRPr="00F7273C">
        <w:rPr>
          <w:rFonts w:ascii="Muli" w:hAnsi="Muli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>weryfikację miejsc praktyk pod kątem kryteriów jakościowych opisanych w § 14</w:t>
      </w:r>
      <w:r w:rsidR="006700EC" w:rsidRPr="00F7273C">
        <w:rPr>
          <w:rFonts w:ascii="Muli" w:hAnsi="Muli" w:cs="Times New Roman"/>
          <w:color w:val="auto"/>
        </w:rPr>
        <w:t>,</w:t>
      </w:r>
    </w:p>
    <w:p w14:paraId="49658E1E" w14:textId="77777777" w:rsidR="00024CAF" w:rsidRPr="00F7273C" w:rsidRDefault="00E82131" w:rsidP="003A4D14">
      <w:pPr>
        <w:pStyle w:val="Default"/>
        <w:numPr>
          <w:ilvl w:val="0"/>
          <w:numId w:val="18"/>
        </w:numPr>
        <w:ind w:left="709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organizację, </w:t>
      </w:r>
      <w:r w:rsidR="00F96FDF" w:rsidRPr="00F7273C">
        <w:rPr>
          <w:rFonts w:ascii="Muli" w:hAnsi="Muli" w:cs="Times New Roman"/>
          <w:color w:val="auto"/>
        </w:rPr>
        <w:t>realizację</w:t>
      </w:r>
      <w:r w:rsidR="004A115A" w:rsidRPr="00F7273C">
        <w:rPr>
          <w:rFonts w:ascii="Muli" w:hAnsi="Muli" w:cs="Times New Roman"/>
          <w:color w:val="auto"/>
        </w:rPr>
        <w:t>, weryfikację przebiegu</w:t>
      </w:r>
      <w:r w:rsidR="00F96FDF" w:rsidRPr="00F7273C">
        <w:rPr>
          <w:rFonts w:ascii="Muli" w:hAnsi="Muli" w:cs="Times New Roman"/>
          <w:color w:val="auto"/>
        </w:rPr>
        <w:t xml:space="preserve"> </w:t>
      </w:r>
      <w:r w:rsidR="00024CAF" w:rsidRPr="00F7273C">
        <w:rPr>
          <w:rFonts w:ascii="Muli" w:hAnsi="Muli" w:cs="Times New Roman"/>
          <w:color w:val="auto"/>
        </w:rPr>
        <w:t>praktyk,</w:t>
      </w:r>
    </w:p>
    <w:p w14:paraId="5809E60B" w14:textId="04D4414F" w:rsidR="009809AF" w:rsidRPr="00F7273C" w:rsidRDefault="004A115A" w:rsidP="003A4D14">
      <w:pPr>
        <w:pStyle w:val="Default"/>
        <w:numPr>
          <w:ilvl w:val="0"/>
          <w:numId w:val="18"/>
        </w:numPr>
        <w:ind w:left="709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ocenę osiągnięcia efektów uczenia się przypisanych do praktyk zawodowych</w:t>
      </w:r>
      <w:r w:rsidR="00024CAF" w:rsidRPr="00F7273C">
        <w:rPr>
          <w:rFonts w:ascii="Muli" w:hAnsi="Muli" w:cs="Times New Roman"/>
          <w:color w:val="auto"/>
        </w:rPr>
        <w:t>,</w:t>
      </w:r>
      <w:r w:rsidRPr="00F7273C">
        <w:rPr>
          <w:rFonts w:ascii="Muli" w:hAnsi="Muli" w:cs="Times New Roman"/>
          <w:color w:val="auto"/>
        </w:rPr>
        <w:t xml:space="preserve"> a w rezultacie </w:t>
      </w:r>
      <w:r w:rsidR="00E82131" w:rsidRPr="00F7273C">
        <w:rPr>
          <w:rFonts w:ascii="Muli" w:hAnsi="Muli" w:cs="Times New Roman"/>
          <w:color w:val="auto"/>
        </w:rPr>
        <w:t xml:space="preserve">zaliczenie </w:t>
      </w:r>
      <w:r w:rsidR="00F96FDF" w:rsidRPr="00F7273C">
        <w:rPr>
          <w:rFonts w:ascii="Muli" w:hAnsi="Muli" w:cs="Times New Roman"/>
          <w:color w:val="auto"/>
        </w:rPr>
        <w:t>praktyk zawodowych</w:t>
      </w:r>
      <w:r w:rsidR="009809AF" w:rsidRPr="00F7273C">
        <w:rPr>
          <w:rFonts w:ascii="Muli" w:hAnsi="Muli" w:cs="Times New Roman"/>
          <w:color w:val="auto"/>
        </w:rPr>
        <w:t xml:space="preserve"> (w tym przeprowadzenie egzaminu</w:t>
      </w:r>
      <w:r w:rsidR="00A87C81" w:rsidRPr="00F7273C">
        <w:rPr>
          <w:rFonts w:ascii="Muli" w:hAnsi="Muli" w:cs="Times New Roman"/>
          <w:color w:val="auto"/>
        </w:rPr>
        <w:t xml:space="preserve"> – o ile jest on przewidziany programem studiów</w:t>
      </w:r>
      <w:r w:rsidR="009809AF" w:rsidRPr="00F7273C">
        <w:rPr>
          <w:rFonts w:ascii="Muli" w:hAnsi="Muli" w:cs="Times New Roman"/>
          <w:color w:val="auto"/>
        </w:rPr>
        <w:t>)</w:t>
      </w:r>
      <w:r w:rsidR="00F96FDF" w:rsidRPr="00F7273C">
        <w:rPr>
          <w:rFonts w:ascii="Muli" w:hAnsi="Muli" w:cs="Times New Roman"/>
          <w:color w:val="auto"/>
        </w:rPr>
        <w:t xml:space="preserve"> zgodnie z </w:t>
      </w:r>
      <w:r w:rsidR="009809AF" w:rsidRPr="00F7273C">
        <w:rPr>
          <w:rFonts w:ascii="Muli" w:hAnsi="Muli" w:cs="Times New Roman"/>
          <w:color w:val="auto"/>
        </w:rPr>
        <w:t xml:space="preserve">ich </w:t>
      </w:r>
      <w:r w:rsidR="00F96FDF" w:rsidRPr="00F7273C">
        <w:rPr>
          <w:rFonts w:ascii="Muli" w:hAnsi="Muli" w:cs="Times New Roman"/>
          <w:color w:val="auto"/>
        </w:rPr>
        <w:t>celami</w:t>
      </w:r>
      <w:r w:rsidR="009809AF" w:rsidRPr="00F7273C">
        <w:rPr>
          <w:rFonts w:ascii="Muli" w:hAnsi="Muli" w:cs="Times New Roman"/>
          <w:color w:val="auto"/>
        </w:rPr>
        <w:t xml:space="preserve"> i</w:t>
      </w:r>
      <w:r w:rsidR="00F96FDF" w:rsidRPr="00F7273C">
        <w:rPr>
          <w:rFonts w:ascii="Muli" w:hAnsi="Muli" w:cs="Times New Roman"/>
          <w:color w:val="auto"/>
        </w:rPr>
        <w:t xml:space="preserve"> programem</w:t>
      </w:r>
      <w:r w:rsidR="009809AF" w:rsidRPr="00F7273C">
        <w:rPr>
          <w:rFonts w:ascii="Muli" w:hAnsi="Muli" w:cs="Times New Roman"/>
          <w:color w:val="auto"/>
        </w:rPr>
        <w:t xml:space="preserve">, </w:t>
      </w:r>
      <w:r w:rsidR="00F96FDF" w:rsidRPr="00F7273C">
        <w:rPr>
          <w:rFonts w:ascii="Muli" w:hAnsi="Muli" w:cs="Times New Roman"/>
          <w:color w:val="auto"/>
        </w:rPr>
        <w:t xml:space="preserve">oraz </w:t>
      </w:r>
      <w:r w:rsidR="009809AF" w:rsidRPr="00F7273C">
        <w:rPr>
          <w:rFonts w:ascii="Muli" w:hAnsi="Muli" w:cs="Times New Roman"/>
          <w:color w:val="auto"/>
        </w:rPr>
        <w:t xml:space="preserve">zgodnie z </w:t>
      </w:r>
      <w:r w:rsidR="003941DD" w:rsidRPr="00F7273C">
        <w:rPr>
          <w:rFonts w:ascii="Muli" w:hAnsi="Muli" w:cs="Times New Roman"/>
          <w:color w:val="auto"/>
        </w:rPr>
        <w:t>programem</w:t>
      </w:r>
      <w:r w:rsidR="00F96FDF" w:rsidRPr="00F7273C">
        <w:rPr>
          <w:rFonts w:ascii="Muli" w:hAnsi="Muli" w:cs="Times New Roman"/>
          <w:color w:val="auto"/>
        </w:rPr>
        <w:t xml:space="preserve"> studiów</w:t>
      </w:r>
      <w:r w:rsidR="009809AF" w:rsidRPr="00F7273C">
        <w:rPr>
          <w:rFonts w:ascii="Muli" w:hAnsi="Muli" w:cs="Times New Roman"/>
          <w:color w:val="auto"/>
        </w:rPr>
        <w:t>.</w:t>
      </w:r>
    </w:p>
    <w:p w14:paraId="0ECB2956" w14:textId="77777777" w:rsidR="00F96FDF" w:rsidRPr="00F7273C" w:rsidRDefault="00F96FDF" w:rsidP="00F7273C">
      <w:pPr>
        <w:pStyle w:val="Default"/>
        <w:jc w:val="both"/>
        <w:rPr>
          <w:rFonts w:ascii="Muli" w:hAnsi="Muli" w:cs="Times New Roman"/>
          <w:color w:val="auto"/>
        </w:rPr>
      </w:pPr>
    </w:p>
    <w:p w14:paraId="741535C5" w14:textId="77777777" w:rsidR="007831F4" w:rsidRPr="00F7273C" w:rsidRDefault="00C443B1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</w:t>
      </w:r>
      <w:r w:rsidR="008A5965" w:rsidRPr="00F7273C">
        <w:rPr>
          <w:rFonts w:ascii="Muli" w:hAnsi="Muli" w:cs="Times New Roman"/>
          <w:color w:val="auto"/>
        </w:rPr>
        <w:t>6</w:t>
      </w:r>
    </w:p>
    <w:p w14:paraId="6CBCAB31" w14:textId="77777777" w:rsidR="009D0CBE" w:rsidRPr="00F7273C" w:rsidRDefault="007831F4" w:rsidP="00F7273C">
      <w:pPr>
        <w:pStyle w:val="Default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Do obowiązków opiekuna praktyk należy:</w:t>
      </w:r>
    </w:p>
    <w:p w14:paraId="1D0074E8" w14:textId="6243B847" w:rsidR="009E55E9" w:rsidRPr="00F7273C" w:rsidRDefault="007831F4" w:rsidP="00567C63">
      <w:pPr>
        <w:pStyle w:val="Akapitzlist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opracowanie </w:t>
      </w:r>
      <w:r w:rsidR="00C443B1" w:rsidRPr="00F7273C">
        <w:rPr>
          <w:rFonts w:ascii="Muli" w:hAnsi="Muli" w:cs="Times New Roman"/>
          <w:sz w:val="24"/>
          <w:szCs w:val="24"/>
        </w:rPr>
        <w:t xml:space="preserve">w porozumieniu z Dyrektorem Instytutu </w:t>
      </w:r>
      <w:r w:rsidR="00305A43" w:rsidRPr="00F7273C">
        <w:rPr>
          <w:rFonts w:ascii="Muli" w:hAnsi="Muli" w:cs="Times New Roman"/>
          <w:sz w:val="24"/>
          <w:szCs w:val="24"/>
        </w:rPr>
        <w:t xml:space="preserve">szczegółowych </w:t>
      </w:r>
      <w:r w:rsidRPr="00F7273C">
        <w:rPr>
          <w:rFonts w:ascii="Muli" w:hAnsi="Muli" w:cs="Times New Roman"/>
          <w:sz w:val="24"/>
          <w:szCs w:val="24"/>
        </w:rPr>
        <w:t>program</w:t>
      </w:r>
      <w:r w:rsidR="004A115A" w:rsidRPr="00F7273C">
        <w:rPr>
          <w:rFonts w:ascii="Muli" w:hAnsi="Muli" w:cs="Times New Roman"/>
          <w:sz w:val="24"/>
          <w:szCs w:val="24"/>
        </w:rPr>
        <w:t>ów</w:t>
      </w:r>
      <w:r w:rsidRPr="00F7273C">
        <w:rPr>
          <w:rFonts w:ascii="Muli" w:hAnsi="Muli" w:cs="Times New Roman"/>
          <w:sz w:val="24"/>
          <w:szCs w:val="24"/>
        </w:rPr>
        <w:t xml:space="preserve"> praktyk dla danego kierunku studiów</w:t>
      </w:r>
      <w:r w:rsidR="009809AF" w:rsidRPr="00F7273C">
        <w:rPr>
          <w:rFonts w:ascii="Muli" w:hAnsi="Muli"/>
          <w:sz w:val="24"/>
          <w:szCs w:val="24"/>
        </w:rPr>
        <w:t xml:space="preserve"> </w:t>
      </w:r>
      <w:r w:rsidR="009E55E9" w:rsidRPr="00F7273C">
        <w:rPr>
          <w:rFonts w:ascii="Muli" w:hAnsi="Muli"/>
          <w:sz w:val="24"/>
          <w:szCs w:val="24"/>
        </w:rPr>
        <w:t>(</w:t>
      </w:r>
      <w:r w:rsidR="009809AF"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Załącznik nr 5: </w:t>
      </w:r>
      <w:r w:rsidR="002B6EAB" w:rsidRPr="00F7273C">
        <w:rPr>
          <w:rFonts w:ascii="Muli" w:eastAsiaTheme="minorEastAsia" w:hAnsi="Muli" w:cs="Times New Roman"/>
          <w:sz w:val="24"/>
          <w:szCs w:val="24"/>
          <w:lang w:eastAsia="pl-PL"/>
        </w:rPr>
        <w:t>Szczegółowy program praktyk zawodowych</w:t>
      </w:r>
      <w:r w:rsidR="009809AF"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), </w:t>
      </w:r>
      <w:r w:rsidR="009E55E9"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na </w:t>
      </w:r>
      <w:r w:rsidR="009E55E9" w:rsidRPr="00F7273C">
        <w:rPr>
          <w:rFonts w:ascii="Muli" w:hAnsi="Muli" w:cs="Times New Roman"/>
          <w:sz w:val="24"/>
          <w:szCs w:val="24"/>
        </w:rPr>
        <w:t xml:space="preserve">pełen cykl kształcenia, </w:t>
      </w:r>
      <w:r w:rsidR="006A0D3D" w:rsidRPr="00F7273C">
        <w:rPr>
          <w:rFonts w:ascii="Muli" w:hAnsi="Muli" w:cs="Times New Roman"/>
          <w:sz w:val="24"/>
          <w:szCs w:val="24"/>
        </w:rPr>
        <w:t xml:space="preserve"> z </w:t>
      </w:r>
      <w:r w:rsidRPr="00F7273C">
        <w:rPr>
          <w:rFonts w:ascii="Muli" w:hAnsi="Muli" w:cs="Times New Roman"/>
          <w:sz w:val="24"/>
          <w:szCs w:val="24"/>
        </w:rPr>
        <w:t xml:space="preserve">uwzględnieniem wszystkich </w:t>
      </w:r>
      <w:r w:rsidR="00923189" w:rsidRPr="00F7273C">
        <w:rPr>
          <w:rFonts w:ascii="Muli" w:hAnsi="Muli" w:cs="Times New Roman"/>
          <w:sz w:val="24"/>
          <w:szCs w:val="24"/>
        </w:rPr>
        <w:t>modułów do wyboru</w:t>
      </w:r>
      <w:r w:rsidRPr="00F7273C">
        <w:rPr>
          <w:rFonts w:ascii="Muli" w:hAnsi="Muli" w:cs="Times New Roman"/>
          <w:sz w:val="24"/>
          <w:szCs w:val="24"/>
        </w:rPr>
        <w:t xml:space="preserve"> </w:t>
      </w:r>
      <w:r w:rsidR="003941DD" w:rsidRPr="00F7273C">
        <w:rPr>
          <w:rFonts w:ascii="Muli" w:hAnsi="Muli" w:cs="Times New Roman"/>
          <w:sz w:val="24"/>
          <w:szCs w:val="24"/>
        </w:rPr>
        <w:t>realizowanych na danym</w:t>
      </w:r>
      <w:r w:rsidRPr="00F7273C">
        <w:rPr>
          <w:rFonts w:ascii="Muli" w:hAnsi="Muli" w:cs="Times New Roman"/>
          <w:sz w:val="24"/>
          <w:szCs w:val="24"/>
        </w:rPr>
        <w:t xml:space="preserve"> kierunku</w:t>
      </w:r>
      <w:r w:rsidR="00A10F17" w:rsidRPr="00F7273C">
        <w:rPr>
          <w:rFonts w:ascii="Muli" w:hAnsi="Muli" w:cs="Times New Roman"/>
          <w:sz w:val="24"/>
          <w:szCs w:val="24"/>
        </w:rPr>
        <w:t xml:space="preserve">, </w:t>
      </w:r>
      <w:r w:rsidR="001447DA" w:rsidRPr="00F7273C">
        <w:rPr>
          <w:rFonts w:ascii="Muli" w:hAnsi="Muli" w:cs="Times New Roman"/>
          <w:sz w:val="24"/>
          <w:szCs w:val="24"/>
        </w:rPr>
        <w:t xml:space="preserve">najpóźniej do </w:t>
      </w:r>
      <w:r w:rsidR="004A115A" w:rsidRPr="00F7273C">
        <w:rPr>
          <w:rFonts w:ascii="Muli" w:hAnsi="Muli" w:cs="Times New Roman"/>
          <w:sz w:val="24"/>
          <w:szCs w:val="24"/>
        </w:rPr>
        <w:t>30 listopada</w:t>
      </w:r>
      <w:r w:rsidR="00AD6041" w:rsidRPr="00F7273C">
        <w:rPr>
          <w:rFonts w:ascii="Muli" w:hAnsi="Muli" w:cs="Times New Roman"/>
          <w:sz w:val="24"/>
          <w:szCs w:val="24"/>
        </w:rPr>
        <w:t xml:space="preserve"> roku</w:t>
      </w:r>
      <w:r w:rsidR="00A84738" w:rsidRPr="00F7273C">
        <w:rPr>
          <w:rFonts w:ascii="Muli" w:hAnsi="Muli" w:cs="Times New Roman"/>
          <w:sz w:val="24"/>
          <w:szCs w:val="24"/>
        </w:rPr>
        <w:t>,</w:t>
      </w:r>
      <w:r w:rsidR="00AD6041" w:rsidRPr="00F7273C">
        <w:rPr>
          <w:rFonts w:ascii="Muli" w:hAnsi="Muli" w:cs="Times New Roman"/>
          <w:sz w:val="24"/>
          <w:szCs w:val="24"/>
        </w:rPr>
        <w:t xml:space="preserve"> w którym rozpoczyna się cykl kształcenia</w:t>
      </w:r>
      <w:r w:rsidR="00C9262B" w:rsidRPr="00F7273C">
        <w:rPr>
          <w:rFonts w:ascii="Muli" w:hAnsi="Muli" w:cs="Times New Roman"/>
          <w:sz w:val="24"/>
          <w:szCs w:val="24"/>
        </w:rPr>
        <w:t>,</w:t>
      </w:r>
    </w:p>
    <w:p w14:paraId="3591B6BB" w14:textId="163EE93D" w:rsidR="009E55E9" w:rsidRPr="00F7273C" w:rsidRDefault="009809AF" w:rsidP="00567C63">
      <w:pPr>
        <w:pStyle w:val="Akapitzlist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Muli" w:hAnsi="Muli" w:cs="Times New Roman"/>
        </w:rPr>
      </w:pPr>
      <w:r w:rsidRPr="00F7273C">
        <w:rPr>
          <w:rFonts w:ascii="Muli" w:hAnsi="Muli" w:cs="Times New Roman"/>
          <w:sz w:val="24"/>
          <w:szCs w:val="24"/>
        </w:rPr>
        <w:t>p</w:t>
      </w:r>
      <w:r w:rsidR="00305A43" w:rsidRPr="00F7273C">
        <w:rPr>
          <w:rFonts w:ascii="Muli" w:hAnsi="Muli" w:cs="Times New Roman"/>
          <w:sz w:val="24"/>
          <w:szCs w:val="24"/>
        </w:rPr>
        <w:t>rzekazanie do Uczelnianego koordynatora praktyk szczegółowych programów praktyk do weryfikacji formalnej</w:t>
      </w:r>
      <w:r w:rsidR="0088029A" w:rsidRPr="00F7273C">
        <w:rPr>
          <w:rFonts w:ascii="Muli" w:hAnsi="Muli" w:cs="Times New Roman"/>
          <w:sz w:val="24"/>
          <w:szCs w:val="24"/>
        </w:rPr>
        <w:t>,</w:t>
      </w:r>
      <w:r w:rsidR="008B2829" w:rsidRPr="00F7273C">
        <w:rPr>
          <w:rFonts w:ascii="Muli" w:hAnsi="Muli" w:cs="Times New Roman"/>
          <w:sz w:val="24"/>
          <w:szCs w:val="24"/>
        </w:rPr>
        <w:t xml:space="preserve"> </w:t>
      </w:r>
    </w:p>
    <w:p w14:paraId="321C0498" w14:textId="40925B5F" w:rsidR="003941DD" w:rsidRPr="00F7273C" w:rsidRDefault="00A10F17" w:rsidP="00567C63">
      <w:pPr>
        <w:pStyle w:val="Akapitzlist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przekazanie </w:t>
      </w:r>
      <w:r w:rsidR="003941DD" w:rsidRPr="00F7273C">
        <w:rPr>
          <w:rFonts w:ascii="Muli" w:hAnsi="Muli" w:cs="Times New Roman"/>
          <w:sz w:val="24"/>
          <w:szCs w:val="24"/>
        </w:rPr>
        <w:t>z</w:t>
      </w:r>
      <w:r w:rsidRPr="00F7273C">
        <w:rPr>
          <w:rFonts w:ascii="Muli" w:hAnsi="Muli" w:cs="Times New Roman"/>
          <w:sz w:val="24"/>
          <w:szCs w:val="24"/>
        </w:rPr>
        <w:t>atwierdz</w:t>
      </w:r>
      <w:r w:rsidR="003941DD" w:rsidRPr="00F7273C">
        <w:rPr>
          <w:rFonts w:ascii="Muli" w:hAnsi="Muli" w:cs="Times New Roman"/>
          <w:sz w:val="24"/>
          <w:szCs w:val="24"/>
        </w:rPr>
        <w:t xml:space="preserve">onych </w:t>
      </w:r>
      <w:r w:rsidR="008B2829" w:rsidRPr="00F7273C">
        <w:rPr>
          <w:rFonts w:ascii="Muli" w:hAnsi="Muli" w:cs="Times New Roman"/>
          <w:sz w:val="24"/>
          <w:szCs w:val="24"/>
        </w:rPr>
        <w:t>szczegółowych</w:t>
      </w:r>
      <w:r w:rsidR="0072088C" w:rsidRPr="00F7273C">
        <w:rPr>
          <w:rFonts w:ascii="Muli" w:hAnsi="Muli" w:cs="Times New Roman"/>
          <w:sz w:val="24"/>
          <w:szCs w:val="24"/>
        </w:rPr>
        <w:t xml:space="preserve"> </w:t>
      </w:r>
      <w:r w:rsidR="003941DD" w:rsidRPr="00F7273C">
        <w:rPr>
          <w:rFonts w:ascii="Muli" w:hAnsi="Muli" w:cs="Times New Roman"/>
          <w:sz w:val="24"/>
          <w:szCs w:val="24"/>
        </w:rPr>
        <w:t>programów praktyk</w:t>
      </w:r>
      <w:r w:rsidR="00D22351" w:rsidRPr="00F7273C">
        <w:rPr>
          <w:rFonts w:ascii="Muli" w:hAnsi="Muli" w:cs="Times New Roman"/>
          <w:sz w:val="24"/>
          <w:szCs w:val="24"/>
        </w:rPr>
        <w:t xml:space="preserve"> do Biura Karier</w:t>
      </w:r>
      <w:r w:rsidR="006700EC" w:rsidRPr="00F7273C">
        <w:rPr>
          <w:rFonts w:ascii="Muli" w:hAnsi="Muli" w:cs="Times New Roman"/>
          <w:sz w:val="24"/>
          <w:szCs w:val="24"/>
        </w:rPr>
        <w:t>,</w:t>
      </w:r>
    </w:p>
    <w:p w14:paraId="77E8FAD4" w14:textId="3B8B0936" w:rsidR="009E55E9" w:rsidRPr="00F7273C" w:rsidRDefault="009E55E9" w:rsidP="00567C63">
      <w:pPr>
        <w:pStyle w:val="Akapitzlist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zapisanie szczegółowych programów praktyk w formie sylabusów </w:t>
      </w:r>
      <w:r w:rsidR="003A4D14">
        <w:rPr>
          <w:rFonts w:ascii="Muli" w:hAnsi="Muli" w:cs="Times New Roman"/>
          <w:sz w:val="24"/>
          <w:szCs w:val="24"/>
        </w:rPr>
        <w:br/>
      </w:r>
      <w:r w:rsidRPr="00F7273C">
        <w:rPr>
          <w:rFonts w:ascii="Muli" w:hAnsi="Muli" w:cs="Times New Roman"/>
          <w:sz w:val="24"/>
          <w:szCs w:val="24"/>
        </w:rPr>
        <w:t>do przedmiotu w systemie USOS,</w:t>
      </w:r>
    </w:p>
    <w:p w14:paraId="3FEB9F63" w14:textId="77777777" w:rsidR="003941DD" w:rsidRPr="00F7273C" w:rsidRDefault="003941DD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weryfikacja i akceptacja </w:t>
      </w:r>
      <w:r w:rsidR="00A10F17" w:rsidRPr="00F7273C">
        <w:rPr>
          <w:rFonts w:ascii="Muli" w:hAnsi="Muli" w:cs="Times New Roman"/>
          <w:color w:val="auto"/>
        </w:rPr>
        <w:t>wybranego przez studenta zakładu pracy jako miejsca odbywania praktyk</w:t>
      </w:r>
      <w:r w:rsidRPr="00F7273C">
        <w:rPr>
          <w:rFonts w:ascii="Muli" w:hAnsi="Muli" w:cs="Times New Roman"/>
          <w:color w:val="auto"/>
        </w:rPr>
        <w:t xml:space="preserve"> zawodowych,</w:t>
      </w:r>
      <w:r w:rsidR="00CB51DA" w:rsidRPr="00F7273C">
        <w:rPr>
          <w:rFonts w:ascii="Muli" w:hAnsi="Muli" w:cs="Times New Roman"/>
          <w:color w:val="auto"/>
        </w:rPr>
        <w:t xml:space="preserve"> (Załącznik nr 3: Zgoda zakładu pracy i </w:t>
      </w:r>
      <w:r w:rsidR="00305A43" w:rsidRPr="00F7273C">
        <w:rPr>
          <w:rFonts w:ascii="Muli" w:hAnsi="Muli" w:cs="Times New Roman"/>
          <w:color w:val="auto"/>
        </w:rPr>
        <w:t xml:space="preserve">uczelnianego </w:t>
      </w:r>
      <w:r w:rsidR="00CB51DA" w:rsidRPr="00F7273C">
        <w:rPr>
          <w:rFonts w:ascii="Muli" w:hAnsi="Muli" w:cs="Times New Roman"/>
          <w:color w:val="auto"/>
        </w:rPr>
        <w:t>opiekuna praktyk studenckich),</w:t>
      </w:r>
    </w:p>
    <w:p w14:paraId="4D4E62EB" w14:textId="03CBA97F" w:rsidR="00305A43" w:rsidRPr="00F7273C" w:rsidRDefault="00305A43" w:rsidP="00567C63">
      <w:pPr>
        <w:pStyle w:val="Akapitzlist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eastAsiaTheme="minorEastAsia" w:hAnsi="Muli" w:cs="Times New Roman"/>
          <w:sz w:val="24"/>
          <w:szCs w:val="24"/>
          <w:lang w:eastAsia="pl-PL"/>
        </w:rPr>
        <w:t>określenie wymaganych narzędzi do dokumentowania przebiegu</w:t>
      </w:r>
      <w:r w:rsidR="00D43116" w:rsidRPr="00F7273C">
        <w:rPr>
          <w:rFonts w:ascii="Muli" w:eastAsiaTheme="minorEastAsia" w:hAnsi="Muli" w:cs="Times New Roman"/>
          <w:sz w:val="24"/>
          <w:szCs w:val="24"/>
          <w:lang w:eastAsia="pl-PL"/>
        </w:rPr>
        <w:t>, realizacji zadań</w:t>
      </w:r>
      <w:r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 </w:t>
      </w:r>
      <w:r w:rsidR="00335C19"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i efektów </w:t>
      </w:r>
      <w:r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praktyk </w:t>
      </w:r>
      <w:r w:rsidR="00335C19" w:rsidRPr="00F7273C">
        <w:rPr>
          <w:rFonts w:ascii="Muli" w:eastAsiaTheme="minorEastAsia" w:hAnsi="Muli" w:cs="Times New Roman"/>
          <w:sz w:val="24"/>
          <w:szCs w:val="24"/>
          <w:lang w:eastAsia="pl-PL"/>
        </w:rPr>
        <w:t>(</w:t>
      </w:r>
      <w:r w:rsidRPr="00F7273C">
        <w:rPr>
          <w:rFonts w:ascii="Muli" w:eastAsiaTheme="minorEastAsia" w:hAnsi="Muli" w:cs="Times New Roman"/>
          <w:sz w:val="24"/>
          <w:szCs w:val="24"/>
          <w:lang w:eastAsia="pl-PL"/>
        </w:rPr>
        <w:t>innych niż dziennik praktyk</w:t>
      </w:r>
      <w:r w:rsidR="009E55E9"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 i wniosek o zaliczenie praktyk</w:t>
      </w:r>
      <w:r w:rsidR="00335C19" w:rsidRPr="00F7273C">
        <w:rPr>
          <w:rFonts w:ascii="Muli" w:eastAsiaTheme="minorEastAsia" w:hAnsi="Muli" w:cs="Times New Roman"/>
          <w:sz w:val="24"/>
          <w:szCs w:val="24"/>
          <w:lang w:eastAsia="pl-PL"/>
        </w:rPr>
        <w:t>)</w:t>
      </w:r>
      <w:r w:rsidR="00335C19" w:rsidRPr="00F7273C">
        <w:rPr>
          <w:rFonts w:ascii="Muli" w:eastAsiaTheme="minorEastAsia" w:hAnsi="Muli"/>
          <w:sz w:val="24"/>
          <w:szCs w:val="24"/>
          <w:lang w:eastAsia="pl-PL"/>
        </w:rPr>
        <w:t xml:space="preserve"> </w:t>
      </w:r>
      <w:r w:rsidR="00335C19" w:rsidRPr="00F7273C">
        <w:rPr>
          <w:rFonts w:ascii="Muli" w:eastAsiaTheme="minorEastAsia" w:hAnsi="Muli" w:cs="Times New Roman"/>
          <w:sz w:val="24"/>
          <w:szCs w:val="24"/>
          <w:lang w:eastAsia="pl-PL"/>
        </w:rPr>
        <w:t>umożliwiających skuteczne sprawdzenie i ocenę stopnia osiągnięcia efektów uczenia</w:t>
      </w:r>
      <w:r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 się</w:t>
      </w:r>
      <w:r w:rsidR="009E55E9"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 przewidzianych dla praktyk</w:t>
      </w:r>
      <w:r w:rsidR="00C9262B" w:rsidRPr="00F7273C">
        <w:rPr>
          <w:rFonts w:ascii="Muli" w:eastAsiaTheme="minorEastAsia" w:hAnsi="Muli" w:cs="Times New Roman"/>
          <w:sz w:val="24"/>
          <w:szCs w:val="24"/>
          <w:lang w:eastAsia="pl-PL"/>
        </w:rPr>
        <w:t>,</w:t>
      </w:r>
      <w:r w:rsidRPr="00F7273C">
        <w:rPr>
          <w:rFonts w:ascii="Muli" w:eastAsiaTheme="minorEastAsia" w:hAnsi="Muli" w:cs="Times New Roman"/>
          <w:sz w:val="24"/>
          <w:szCs w:val="24"/>
          <w:lang w:eastAsia="pl-PL"/>
        </w:rPr>
        <w:t xml:space="preserve"> </w:t>
      </w:r>
      <w:r w:rsidR="00124E1B" w:rsidRPr="00F7273C">
        <w:rPr>
          <w:rFonts w:ascii="Muli" w:hAnsi="Muli" w:cs="Times New Roman"/>
          <w:sz w:val="24"/>
          <w:szCs w:val="24"/>
        </w:rPr>
        <w:t xml:space="preserve">z uwzględnieniem potrzeb osób </w:t>
      </w:r>
      <w:r w:rsidR="00124E1B" w:rsidRPr="00F7273C">
        <w:rPr>
          <w:rFonts w:ascii="Muli" w:hAnsi="Muli"/>
          <w:sz w:val="24"/>
          <w:szCs w:val="24"/>
        </w:rPr>
        <w:t>z niepełnosprawnościami oraz znajdujących się w szczególnej sytuacji zdrowotnej</w:t>
      </w:r>
      <w:r w:rsidR="00124E1B" w:rsidRPr="00F7273C">
        <w:rPr>
          <w:rFonts w:ascii="Muli" w:hAnsi="Muli"/>
          <w:b/>
          <w:bCs/>
        </w:rPr>
        <w:t>.</w:t>
      </w:r>
    </w:p>
    <w:p w14:paraId="5335B5ED" w14:textId="6F456912" w:rsidR="006A742D" w:rsidRPr="00F7273C" w:rsidRDefault="00335C19" w:rsidP="00567C63">
      <w:pPr>
        <w:pStyle w:val="Akapitzlist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określenie wymogów, </w:t>
      </w:r>
      <w:r w:rsidR="0007760E" w:rsidRPr="00F7273C">
        <w:rPr>
          <w:rFonts w:ascii="Muli" w:hAnsi="Muli" w:cs="Times New Roman"/>
          <w:sz w:val="24"/>
          <w:szCs w:val="24"/>
        </w:rPr>
        <w:t xml:space="preserve">udzielanie </w:t>
      </w:r>
      <w:r w:rsidR="00B44D8A" w:rsidRPr="00F7273C">
        <w:rPr>
          <w:rFonts w:ascii="Muli" w:hAnsi="Muli" w:cs="Times New Roman"/>
          <w:sz w:val="24"/>
          <w:szCs w:val="24"/>
        </w:rPr>
        <w:t>informacji i wsparcia</w:t>
      </w:r>
      <w:r w:rsidR="003941DD" w:rsidRPr="00F7273C">
        <w:rPr>
          <w:rFonts w:ascii="Muli" w:hAnsi="Muli" w:cs="Times New Roman"/>
          <w:sz w:val="24"/>
          <w:szCs w:val="24"/>
        </w:rPr>
        <w:t xml:space="preserve"> studentom </w:t>
      </w:r>
      <w:r w:rsidR="00325A25" w:rsidRPr="00F7273C">
        <w:rPr>
          <w:rFonts w:ascii="Muli" w:hAnsi="Muli" w:cs="Times New Roman"/>
          <w:sz w:val="24"/>
          <w:szCs w:val="24"/>
        </w:rPr>
        <w:t xml:space="preserve">w zakresie </w:t>
      </w:r>
      <w:r w:rsidR="004A115A" w:rsidRPr="00F7273C">
        <w:rPr>
          <w:rFonts w:ascii="Muli" w:hAnsi="Muli" w:cs="Times New Roman"/>
          <w:sz w:val="24"/>
          <w:szCs w:val="24"/>
        </w:rPr>
        <w:t>przygotowania do rozpoczęcia praktyk zawodowych (odprawa)</w:t>
      </w:r>
      <w:r w:rsidR="006700EC" w:rsidRPr="00F7273C">
        <w:rPr>
          <w:rFonts w:ascii="Muli" w:hAnsi="Muli" w:cs="Times New Roman"/>
          <w:sz w:val="24"/>
          <w:szCs w:val="24"/>
        </w:rPr>
        <w:t>,</w:t>
      </w:r>
    </w:p>
    <w:p w14:paraId="4E9115CB" w14:textId="77777777" w:rsidR="003941DD" w:rsidRPr="00F7273C" w:rsidRDefault="006A742D" w:rsidP="00567C63">
      <w:pPr>
        <w:pStyle w:val="Akapitzlist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Muli" w:hAnsi="Muli" w:cs="Times New Roman"/>
          <w:sz w:val="24"/>
          <w:szCs w:val="24"/>
        </w:rPr>
      </w:pPr>
      <w:r w:rsidRPr="00F7273C">
        <w:rPr>
          <w:rFonts w:ascii="Muli" w:hAnsi="Muli" w:cs="Times New Roman"/>
          <w:sz w:val="24"/>
          <w:szCs w:val="24"/>
        </w:rPr>
        <w:t xml:space="preserve">udzielanie wsparcia studentom </w:t>
      </w:r>
      <w:r w:rsidR="004A115A" w:rsidRPr="00F7273C">
        <w:rPr>
          <w:rFonts w:ascii="Muli" w:hAnsi="Muli" w:cs="Times New Roman"/>
          <w:sz w:val="24"/>
          <w:szCs w:val="24"/>
        </w:rPr>
        <w:t xml:space="preserve">na każdym </w:t>
      </w:r>
      <w:r w:rsidR="00B44D8A" w:rsidRPr="00F7273C">
        <w:rPr>
          <w:rFonts w:ascii="Muli" w:hAnsi="Muli" w:cs="Times New Roman"/>
          <w:sz w:val="24"/>
          <w:szCs w:val="24"/>
        </w:rPr>
        <w:t xml:space="preserve">etapie </w:t>
      </w:r>
      <w:r w:rsidR="003941DD" w:rsidRPr="00F7273C">
        <w:rPr>
          <w:rFonts w:ascii="Muli" w:hAnsi="Muli" w:cs="Times New Roman"/>
          <w:sz w:val="24"/>
          <w:szCs w:val="24"/>
        </w:rPr>
        <w:t>realizacji</w:t>
      </w:r>
      <w:r w:rsidRPr="00F7273C">
        <w:rPr>
          <w:rFonts w:ascii="Muli" w:hAnsi="Muli" w:cs="Times New Roman"/>
          <w:sz w:val="24"/>
          <w:szCs w:val="24"/>
        </w:rPr>
        <w:t xml:space="preserve"> praktyk zawodowych</w:t>
      </w:r>
      <w:r w:rsidR="003941DD" w:rsidRPr="00F7273C">
        <w:rPr>
          <w:rFonts w:ascii="Muli" w:hAnsi="Muli" w:cs="Times New Roman"/>
          <w:sz w:val="24"/>
          <w:szCs w:val="24"/>
        </w:rPr>
        <w:t>,</w:t>
      </w:r>
    </w:p>
    <w:p w14:paraId="2EFDFEA3" w14:textId="4FF9A7A1" w:rsidR="003941DD" w:rsidRPr="00F7273C" w:rsidRDefault="00C9262B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konsultacje z zakładowym opiekunem praktyk oraz</w:t>
      </w:r>
      <w:r w:rsidR="00F733B2" w:rsidRPr="00F7273C">
        <w:rPr>
          <w:rFonts w:ascii="Muli" w:hAnsi="Muli" w:cs="Times New Roman"/>
          <w:color w:val="auto"/>
        </w:rPr>
        <w:t xml:space="preserve"> kontrola </w:t>
      </w:r>
      <w:r w:rsidR="00A6141B" w:rsidRPr="00F7273C">
        <w:rPr>
          <w:rFonts w:ascii="Muli" w:hAnsi="Muli" w:cs="Times New Roman"/>
          <w:color w:val="auto"/>
        </w:rPr>
        <w:t xml:space="preserve">i monitoring </w:t>
      </w:r>
      <w:r w:rsidR="00F733B2" w:rsidRPr="00F7273C">
        <w:rPr>
          <w:rFonts w:ascii="Muli" w:hAnsi="Muli" w:cs="Times New Roman"/>
          <w:color w:val="auto"/>
        </w:rPr>
        <w:t>przebiegu praktyk w zakresie ich zgodności z zawartym porozumieniem</w:t>
      </w:r>
      <w:r w:rsidR="004A115A" w:rsidRPr="00F7273C">
        <w:rPr>
          <w:rFonts w:ascii="Muli" w:hAnsi="Muli" w:cs="Times New Roman"/>
          <w:color w:val="auto"/>
        </w:rPr>
        <w:t xml:space="preserve"> oraz przypisanymi do praktyk efektami uczenia się</w:t>
      </w:r>
      <w:r w:rsidR="00F733B2" w:rsidRPr="00F7273C">
        <w:rPr>
          <w:rFonts w:ascii="Muli" w:hAnsi="Muli" w:cs="Times New Roman"/>
          <w:color w:val="auto"/>
        </w:rPr>
        <w:t xml:space="preserve">, </w:t>
      </w:r>
      <w:r w:rsidR="00111A1E" w:rsidRPr="00F7273C">
        <w:rPr>
          <w:rFonts w:ascii="Muli" w:hAnsi="Muli" w:cs="Times New Roman"/>
          <w:color w:val="auto"/>
        </w:rPr>
        <w:t>i</w:t>
      </w:r>
      <w:r w:rsidR="00A6141B" w:rsidRPr="00F7273C">
        <w:rPr>
          <w:rFonts w:ascii="Muli" w:hAnsi="Muli" w:cs="Times New Roman"/>
          <w:color w:val="auto"/>
        </w:rPr>
        <w:t xml:space="preserve"> weryfikacja zmian w obrębie organizacji praktyk</w:t>
      </w:r>
      <w:r w:rsidR="00AD0B3F" w:rsidRPr="00F7273C">
        <w:rPr>
          <w:rFonts w:ascii="Muli" w:hAnsi="Muli" w:cs="Times New Roman"/>
          <w:color w:val="auto"/>
        </w:rPr>
        <w:t>,</w:t>
      </w:r>
    </w:p>
    <w:p w14:paraId="611E90A6" w14:textId="2262DE5D" w:rsidR="003941DD" w:rsidRPr="00F7273C" w:rsidRDefault="00402E03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rozliczanie studenta z realizacji programu praktyk </w:t>
      </w:r>
      <w:r w:rsidR="00F91874" w:rsidRPr="00F7273C">
        <w:rPr>
          <w:rFonts w:ascii="Muli" w:hAnsi="Muli" w:cs="Times New Roman"/>
          <w:color w:val="auto"/>
        </w:rPr>
        <w:t xml:space="preserve">i weryfikacja osiągniętych efektów </w:t>
      </w:r>
      <w:r w:rsidR="004A115A" w:rsidRPr="00F7273C">
        <w:rPr>
          <w:rFonts w:ascii="Muli" w:hAnsi="Muli" w:cs="Times New Roman"/>
          <w:color w:val="auto"/>
        </w:rPr>
        <w:t>uczenia</w:t>
      </w:r>
      <w:r w:rsidR="00F91874" w:rsidRPr="00F7273C">
        <w:rPr>
          <w:rFonts w:ascii="Muli" w:hAnsi="Muli" w:cs="Times New Roman"/>
          <w:color w:val="auto"/>
        </w:rPr>
        <w:t xml:space="preserve"> </w:t>
      </w:r>
      <w:r w:rsidR="00FE34C1" w:rsidRPr="00F7273C">
        <w:rPr>
          <w:rFonts w:ascii="Muli" w:hAnsi="Muli" w:cs="Times New Roman"/>
          <w:color w:val="auto"/>
        </w:rPr>
        <w:t xml:space="preserve">się </w:t>
      </w:r>
      <w:r w:rsidRPr="00F7273C">
        <w:rPr>
          <w:rFonts w:ascii="Muli" w:hAnsi="Muli" w:cs="Times New Roman"/>
          <w:color w:val="auto"/>
        </w:rPr>
        <w:t>po każdym etapie praktyk</w:t>
      </w:r>
      <w:r w:rsidR="00987116" w:rsidRPr="00F7273C">
        <w:rPr>
          <w:rFonts w:ascii="Muli" w:hAnsi="Muli" w:cs="Times New Roman"/>
          <w:color w:val="auto"/>
        </w:rPr>
        <w:t>,</w:t>
      </w:r>
      <w:r w:rsidRPr="00F7273C">
        <w:rPr>
          <w:rFonts w:ascii="Muli" w:hAnsi="Muli" w:cs="Times New Roman"/>
          <w:color w:val="auto"/>
        </w:rPr>
        <w:t xml:space="preserve"> zgodnie z </w:t>
      </w:r>
      <w:r w:rsidR="007D550A" w:rsidRPr="00F7273C">
        <w:rPr>
          <w:rFonts w:ascii="Muli" w:hAnsi="Muli" w:cs="Times New Roman"/>
          <w:color w:val="auto"/>
        </w:rPr>
        <w:t xml:space="preserve">programem </w:t>
      </w:r>
      <w:r w:rsidRPr="00F7273C">
        <w:rPr>
          <w:rFonts w:ascii="Muli" w:hAnsi="Muli" w:cs="Times New Roman"/>
          <w:color w:val="auto"/>
        </w:rPr>
        <w:t>studiów</w:t>
      </w:r>
      <w:r w:rsidR="00AB6CA8" w:rsidRPr="00F7273C">
        <w:rPr>
          <w:rFonts w:ascii="Muli" w:hAnsi="Muli" w:cs="Times New Roman"/>
          <w:color w:val="auto"/>
        </w:rPr>
        <w:t xml:space="preserve"> dla danego kierunku</w:t>
      </w:r>
      <w:r w:rsidR="00987116" w:rsidRPr="00F7273C">
        <w:rPr>
          <w:rFonts w:ascii="Muli" w:hAnsi="Muli" w:cs="Times New Roman"/>
          <w:color w:val="auto"/>
        </w:rPr>
        <w:t>,</w:t>
      </w:r>
      <w:r w:rsidR="00D22351" w:rsidRPr="00F7273C">
        <w:rPr>
          <w:rFonts w:ascii="Muli" w:hAnsi="Muli" w:cs="Times New Roman"/>
          <w:color w:val="auto"/>
        </w:rPr>
        <w:t xml:space="preserve"> poprzez dokonywanie wpisów do dzienników praktyk</w:t>
      </w:r>
      <w:r w:rsidR="004A115A" w:rsidRPr="00F7273C">
        <w:rPr>
          <w:rFonts w:ascii="Muli" w:hAnsi="Muli" w:cs="Times New Roman"/>
          <w:color w:val="auto"/>
        </w:rPr>
        <w:t>, wniosków o zaliczenie praktyk i kart zbiorczych</w:t>
      </w:r>
      <w:r w:rsidR="003941DD" w:rsidRPr="00F7273C">
        <w:rPr>
          <w:rFonts w:ascii="Muli" w:hAnsi="Muli" w:cs="Times New Roman"/>
          <w:color w:val="auto"/>
        </w:rPr>
        <w:t>,</w:t>
      </w:r>
    </w:p>
    <w:p w14:paraId="38B11A4B" w14:textId="3528AB95" w:rsidR="0088029A" w:rsidRPr="00F7273C" w:rsidRDefault="00947A44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lastRenderedPageBreak/>
        <w:t xml:space="preserve">ustalanie w porozumieniu z Dyrektorem Instytutu </w:t>
      </w:r>
      <w:r w:rsidR="00232987" w:rsidRPr="00F7273C">
        <w:rPr>
          <w:rFonts w:ascii="Muli" w:hAnsi="Muli" w:cs="Times New Roman"/>
          <w:color w:val="auto"/>
        </w:rPr>
        <w:t xml:space="preserve">składu </w:t>
      </w:r>
      <w:r w:rsidRPr="00F7273C">
        <w:rPr>
          <w:rFonts w:ascii="Muli" w:hAnsi="Muli" w:cs="Times New Roman"/>
          <w:color w:val="auto"/>
        </w:rPr>
        <w:t>komisji egzaminacyjnej dla praktyk zawod</w:t>
      </w:r>
      <w:r w:rsidR="00232987" w:rsidRPr="00F7273C">
        <w:rPr>
          <w:rFonts w:ascii="Muli" w:hAnsi="Muli" w:cs="Times New Roman"/>
          <w:color w:val="auto"/>
        </w:rPr>
        <w:t>owych, w danym roku akademickim</w:t>
      </w:r>
      <w:r w:rsidR="0088029A" w:rsidRPr="00F7273C">
        <w:rPr>
          <w:rFonts w:ascii="Muli" w:hAnsi="Muli" w:cs="Times New Roman"/>
          <w:color w:val="auto"/>
        </w:rPr>
        <w:t xml:space="preserve"> –</w:t>
      </w:r>
      <w:r w:rsidR="00124E1B" w:rsidRPr="00F7273C">
        <w:rPr>
          <w:rFonts w:ascii="Muli" w:hAnsi="Muli" w:cs="Times New Roman"/>
          <w:color w:val="auto"/>
        </w:rPr>
        <w:t xml:space="preserve"> o ile egzamin ten jest </w:t>
      </w:r>
      <w:r w:rsidR="0088029A" w:rsidRPr="00F7273C">
        <w:rPr>
          <w:rFonts w:ascii="Muli" w:hAnsi="Muli" w:cs="Times New Roman"/>
          <w:color w:val="auto"/>
        </w:rPr>
        <w:t xml:space="preserve">przewidziany programem studiów, </w:t>
      </w:r>
    </w:p>
    <w:p w14:paraId="530854A6" w14:textId="4775A557" w:rsidR="00947A44" w:rsidRPr="00F7273C" w:rsidRDefault="00947A44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przygotowanie -</w:t>
      </w:r>
      <w:r w:rsidR="00702EB6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>w porozumieniu z Dyrektorem Instytutu- i przeprowadzenie egzaminu z przedmiotu studenckie praktyki zawodowe, zgodnie z programem studiów dla danego kierunku oraz zasadami obowiązującymi w Uczelni</w:t>
      </w:r>
      <w:r w:rsidR="00A87C81" w:rsidRPr="00F7273C">
        <w:rPr>
          <w:rFonts w:ascii="Muli" w:hAnsi="Muli" w:cs="Times New Roman"/>
          <w:color w:val="auto"/>
        </w:rPr>
        <w:t xml:space="preserve"> – o ile jest on przewidziany programem studiów</w:t>
      </w:r>
      <w:r w:rsidRPr="00F7273C">
        <w:rPr>
          <w:rFonts w:ascii="Muli" w:hAnsi="Muli" w:cs="Times New Roman"/>
          <w:color w:val="auto"/>
        </w:rPr>
        <w:t xml:space="preserve">, </w:t>
      </w:r>
    </w:p>
    <w:p w14:paraId="01A43681" w14:textId="391C2BC0" w:rsidR="00947A44" w:rsidRPr="00F7273C" w:rsidRDefault="00947A44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przekazanie kompletnych/uzupełnionych protokołów egzaminu do Biura Karier (załącznik nr 8 : Protokół egzaminu z przedmiotu</w:t>
      </w:r>
      <w:r w:rsidR="008F0416" w:rsidRPr="00F7273C">
        <w:rPr>
          <w:rFonts w:ascii="Muli" w:hAnsi="Muli" w:cs="Times New Roman"/>
          <w:color w:val="auto"/>
        </w:rPr>
        <w:t xml:space="preserve"> studenckie praktyki zawodowe) </w:t>
      </w:r>
      <w:r w:rsidR="00A87C81" w:rsidRPr="00F7273C">
        <w:rPr>
          <w:rFonts w:ascii="Muli" w:hAnsi="Muli" w:cs="Times New Roman"/>
          <w:color w:val="auto"/>
        </w:rPr>
        <w:t xml:space="preserve">– o ile egzamin był </w:t>
      </w:r>
      <w:r w:rsidR="004F00BC" w:rsidRPr="00F7273C">
        <w:rPr>
          <w:rFonts w:ascii="Muli" w:hAnsi="Muli" w:cs="Times New Roman"/>
          <w:color w:val="auto"/>
        </w:rPr>
        <w:t>zrealizowany na danym kierunku,</w:t>
      </w:r>
      <w:r w:rsidR="00A87C81" w:rsidRPr="00F7273C">
        <w:rPr>
          <w:rFonts w:ascii="Muli" w:hAnsi="Muli" w:cs="Times New Roman"/>
          <w:color w:val="auto"/>
        </w:rPr>
        <w:t xml:space="preserve"> </w:t>
      </w:r>
    </w:p>
    <w:p w14:paraId="45F94C1C" w14:textId="39D91041" w:rsidR="00947A44" w:rsidRPr="00F7273C" w:rsidRDefault="00947A44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przekazanie zbiorczej listy zagadnień wykorzystanych podczas egzaminów z przedmiotu studenckie praktyki zawodowe do Biura Karier. </w:t>
      </w:r>
      <w:r w:rsidR="00A87C81" w:rsidRPr="00F7273C">
        <w:rPr>
          <w:rFonts w:ascii="Muli" w:hAnsi="Muli" w:cs="Times New Roman"/>
          <w:color w:val="auto"/>
        </w:rPr>
        <w:t xml:space="preserve">- o ile egzamin był </w:t>
      </w:r>
      <w:r w:rsidR="004F00BC" w:rsidRPr="00F7273C">
        <w:rPr>
          <w:rFonts w:ascii="Muli" w:hAnsi="Muli" w:cs="Times New Roman"/>
          <w:color w:val="auto"/>
        </w:rPr>
        <w:t>zrealizowany na danym kierunku,</w:t>
      </w:r>
    </w:p>
    <w:p w14:paraId="559A7D9E" w14:textId="30F3F105" w:rsidR="007D550A" w:rsidRPr="00F7273C" w:rsidRDefault="2F988682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d</w:t>
      </w:r>
      <w:r w:rsidR="001E1116" w:rsidRPr="00F7273C">
        <w:rPr>
          <w:rFonts w:ascii="Muli" w:hAnsi="Muli" w:cs="Times New Roman"/>
          <w:color w:val="auto"/>
        </w:rPr>
        <w:t>okonywanie</w:t>
      </w:r>
      <w:r w:rsidR="00232987" w:rsidRPr="00F7273C">
        <w:rPr>
          <w:rFonts w:ascii="Muli" w:hAnsi="Muli" w:cs="Times New Roman"/>
          <w:color w:val="auto"/>
        </w:rPr>
        <w:t xml:space="preserve"> </w:t>
      </w:r>
      <w:r w:rsidR="001E1116" w:rsidRPr="00F7273C">
        <w:rPr>
          <w:rFonts w:ascii="Muli" w:hAnsi="Muli" w:cs="Times New Roman"/>
          <w:color w:val="auto"/>
        </w:rPr>
        <w:t xml:space="preserve">wpisów ocen uzyskanych z przedmiotu studenckie praktyki zawodowe do systemu </w:t>
      </w:r>
      <w:r w:rsidR="00232987" w:rsidRPr="00F7273C">
        <w:rPr>
          <w:rFonts w:ascii="Muli" w:hAnsi="Muli" w:cs="Times New Roman"/>
          <w:color w:val="auto"/>
        </w:rPr>
        <w:t>informatycznego obsługującego tok studiów zgodnie ze szczegółową organizacją roku akademickiego,</w:t>
      </w:r>
    </w:p>
    <w:p w14:paraId="6927C537" w14:textId="5C81D98A" w:rsidR="50002823" w:rsidRPr="00F7273C" w:rsidRDefault="67D8AC21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eastAsia="Muli" w:hAnsi="Muli" w:cs="Muli"/>
          <w:color w:val="auto"/>
        </w:rPr>
      </w:pPr>
      <w:r w:rsidRPr="00F7273C">
        <w:rPr>
          <w:rFonts w:ascii="Muli" w:hAnsi="Muli" w:cs="Times New Roman"/>
          <w:color w:val="auto"/>
        </w:rPr>
        <w:t>o</w:t>
      </w:r>
      <w:r w:rsidR="00111A1E" w:rsidRPr="00F7273C">
        <w:rPr>
          <w:rFonts w:ascii="Muli" w:hAnsi="Muli" w:cs="Times New Roman"/>
          <w:color w:val="auto"/>
        </w:rPr>
        <w:t xml:space="preserve">piniowanie </w:t>
      </w:r>
      <w:r w:rsidR="00111A1E" w:rsidRPr="00F7273C">
        <w:rPr>
          <w:rFonts w:ascii="Muli" w:hAnsi="Muli"/>
        </w:rPr>
        <w:t xml:space="preserve">wniosków </w:t>
      </w:r>
      <w:r w:rsidR="00111A1E" w:rsidRPr="00F7273C">
        <w:rPr>
          <w:rFonts w:ascii="Muli" w:eastAsia="Muli" w:hAnsi="Muli" w:cs="Muli"/>
        </w:rPr>
        <w:t>o</w:t>
      </w:r>
      <w:r w:rsidR="686B5EE3" w:rsidRPr="00F7273C">
        <w:rPr>
          <w:rFonts w:ascii="Muli" w:eastAsia="Muli" w:hAnsi="Muli" w:cs="Muli"/>
        </w:rPr>
        <w:t xml:space="preserve"> </w:t>
      </w:r>
      <w:r w:rsidR="00111A1E" w:rsidRPr="00F7273C">
        <w:rPr>
          <w:rFonts w:ascii="Muli" w:eastAsia="Muli" w:hAnsi="Muli" w:cs="Muli"/>
        </w:rPr>
        <w:t xml:space="preserve"> zmianę terminu odbywania praktyk zawodowych</w:t>
      </w:r>
      <w:r w:rsidR="004F00BC" w:rsidRPr="00F7273C">
        <w:rPr>
          <w:rFonts w:ascii="Muli" w:eastAsia="Muli" w:hAnsi="Muli" w:cs="Muli"/>
        </w:rPr>
        <w:t>,</w:t>
      </w:r>
      <w:r w:rsidR="2264D0DB" w:rsidRPr="00F7273C">
        <w:rPr>
          <w:rFonts w:ascii="Muli" w:eastAsia="Muli" w:hAnsi="Muli" w:cs="Muli"/>
        </w:rPr>
        <w:t xml:space="preserve"> </w:t>
      </w:r>
    </w:p>
    <w:p w14:paraId="083956CD" w14:textId="36A76BAF" w:rsidR="00D90FBA" w:rsidRPr="00F7273C" w:rsidRDefault="004F00BC" w:rsidP="00567C63">
      <w:pPr>
        <w:pStyle w:val="Default"/>
        <w:numPr>
          <w:ilvl w:val="0"/>
          <w:numId w:val="23"/>
        </w:numPr>
        <w:ind w:left="567" w:hanging="425"/>
        <w:jc w:val="both"/>
        <w:rPr>
          <w:rFonts w:ascii="Muli" w:hAnsi="Muli" w:cstheme="minorBidi"/>
          <w:color w:val="auto"/>
        </w:rPr>
      </w:pPr>
      <w:r w:rsidRPr="00F7273C">
        <w:rPr>
          <w:rFonts w:ascii="Muli" w:eastAsia="Muli" w:hAnsi="Muli" w:cs="Muli"/>
          <w:color w:val="auto"/>
        </w:rPr>
        <w:t>u</w:t>
      </w:r>
      <w:r w:rsidR="00D90FBA" w:rsidRPr="00F7273C">
        <w:rPr>
          <w:rFonts w:ascii="Muli" w:eastAsia="Muli" w:hAnsi="Muli" w:cs="Muli"/>
          <w:color w:val="auto"/>
        </w:rPr>
        <w:t>stalenie z zakładem pracy – deklarującym chęć przyjęcia studenta na praktyki (na podstawi</w:t>
      </w:r>
      <w:r w:rsidR="00A35D2E">
        <w:rPr>
          <w:rFonts w:ascii="Muli" w:eastAsia="Muli" w:hAnsi="Muli" w:cs="Muli"/>
          <w:color w:val="auto"/>
        </w:rPr>
        <w:t>e dokumentu Zgoda zakładu pracy</w:t>
      </w:r>
      <w:r w:rsidR="00D90FBA" w:rsidRPr="00F7273C">
        <w:rPr>
          <w:rFonts w:ascii="Muli" w:eastAsia="Muli" w:hAnsi="Muli" w:cs="Muli"/>
          <w:color w:val="auto"/>
        </w:rPr>
        <w:t xml:space="preserve"> i uczelnianego opiekuna praktyk studenckich .załącznik nr 3) – możliwości adaptacji zgodnie z potrzebami osoby niepełnosprawnej lub w szczególnej sytuacji zdrowotnej ( na podstawie Zarządzenia Rektora Akademii Nauk Stosowanych Stefana Batorego w sprawie: dostosowania procesu kształcenia do indywidualnych potrzeb osób z niepełnosprawnościami oraz osób znajdujących się w szczególnej sytuacji zdrowotnej)</w:t>
      </w:r>
      <w:r w:rsidRPr="00F7273C">
        <w:rPr>
          <w:rFonts w:ascii="Muli" w:eastAsia="Muli" w:hAnsi="Muli" w:cs="Muli"/>
          <w:color w:val="auto"/>
        </w:rPr>
        <w:t>,</w:t>
      </w:r>
    </w:p>
    <w:p w14:paraId="01E0864F" w14:textId="5E021C31" w:rsidR="00C9262B" w:rsidRPr="00F7273C" w:rsidRDefault="003A2E8E" w:rsidP="00567C63">
      <w:pPr>
        <w:pStyle w:val="Bezodstpw"/>
        <w:numPr>
          <w:ilvl w:val="0"/>
          <w:numId w:val="23"/>
        </w:numPr>
        <w:ind w:left="567" w:hanging="425"/>
        <w:jc w:val="both"/>
        <w:rPr>
          <w:rFonts w:ascii="Muli" w:hAnsi="Muli"/>
        </w:rPr>
      </w:pPr>
      <w:r w:rsidRPr="00F7273C">
        <w:rPr>
          <w:rFonts w:ascii="Muli" w:hAnsi="Muli"/>
        </w:rPr>
        <w:t>przygotowanie opisów kompetencji osiągniętych przez studentów realizujących pełen cykl praktyk zawodowych</w:t>
      </w:r>
      <w:r w:rsidR="001E1116" w:rsidRPr="00F7273C">
        <w:rPr>
          <w:rFonts w:ascii="Muli" w:hAnsi="Muli"/>
        </w:rPr>
        <w:t xml:space="preserve">, zamieszczanych w </w:t>
      </w:r>
      <w:r w:rsidR="00EE3D2F" w:rsidRPr="00F7273C">
        <w:rPr>
          <w:rFonts w:ascii="Muli" w:hAnsi="Muli"/>
        </w:rPr>
        <w:t>systemie informatycznym obsługującym tok studiów.</w:t>
      </w:r>
    </w:p>
    <w:p w14:paraId="1D8D351B" w14:textId="77777777" w:rsidR="003F2D11" w:rsidRPr="00F7273C" w:rsidRDefault="003F2D11" w:rsidP="00F7273C">
      <w:pPr>
        <w:pStyle w:val="Default"/>
        <w:jc w:val="both"/>
        <w:rPr>
          <w:rFonts w:ascii="Muli" w:hAnsi="Muli" w:cs="Times New Roman"/>
          <w:color w:val="auto"/>
        </w:rPr>
      </w:pPr>
    </w:p>
    <w:p w14:paraId="7B16C943" w14:textId="22BB4439" w:rsidR="000F5968" w:rsidRPr="00F7273C" w:rsidRDefault="000F5968" w:rsidP="00F7273C">
      <w:pPr>
        <w:pStyle w:val="Default"/>
        <w:ind w:left="720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</w:t>
      </w:r>
      <w:r w:rsidR="00554830" w:rsidRPr="00F7273C">
        <w:rPr>
          <w:rFonts w:ascii="Muli" w:hAnsi="Muli" w:cs="Times New Roman"/>
          <w:color w:val="auto"/>
        </w:rPr>
        <w:t>7</w:t>
      </w:r>
    </w:p>
    <w:p w14:paraId="6D7B02B0" w14:textId="27BEE5D8" w:rsidR="00C9262B" w:rsidRPr="00F7273C" w:rsidRDefault="00C9262B" w:rsidP="00567C63">
      <w:pPr>
        <w:pStyle w:val="Default"/>
        <w:numPr>
          <w:ilvl w:val="0"/>
          <w:numId w:val="6"/>
        </w:numPr>
        <w:ind w:left="567"/>
        <w:jc w:val="both"/>
        <w:rPr>
          <w:rFonts w:ascii="Muli" w:hAnsi="Muli" w:cs="Times New Roman"/>
          <w:color w:val="FF0000"/>
        </w:rPr>
      </w:pPr>
      <w:r w:rsidRPr="00F7273C">
        <w:rPr>
          <w:rFonts w:ascii="Muli" w:hAnsi="Muli" w:cs="Times New Roman"/>
          <w:color w:val="auto"/>
        </w:rPr>
        <w:t>Uczelniany o</w:t>
      </w:r>
      <w:r w:rsidR="00F733B2" w:rsidRPr="00F7273C">
        <w:rPr>
          <w:rFonts w:ascii="Muli" w:hAnsi="Muli" w:cs="Times New Roman"/>
          <w:color w:val="auto"/>
        </w:rPr>
        <w:t>piekun praktyk</w:t>
      </w:r>
      <w:r w:rsidRPr="00F7273C">
        <w:rPr>
          <w:rFonts w:ascii="Muli" w:hAnsi="Muli" w:cs="Times New Roman"/>
          <w:color w:val="auto"/>
        </w:rPr>
        <w:t xml:space="preserve"> zawodowych przygotowuje</w:t>
      </w:r>
      <w:r w:rsidR="00554830" w:rsidRPr="00F7273C">
        <w:rPr>
          <w:rFonts w:ascii="Muli" w:hAnsi="Muli" w:cs="Times New Roman"/>
          <w:color w:val="auto"/>
        </w:rPr>
        <w:t>,</w:t>
      </w:r>
      <w:r w:rsidR="006A0D3D" w:rsidRPr="00F7273C">
        <w:rPr>
          <w:rFonts w:ascii="Muli" w:hAnsi="Muli" w:cs="Times New Roman"/>
          <w:color w:val="auto"/>
        </w:rPr>
        <w:t xml:space="preserve"> w porozumieniu z </w:t>
      </w:r>
      <w:r w:rsidR="00030D9B" w:rsidRPr="00F7273C">
        <w:rPr>
          <w:rFonts w:ascii="Muli" w:hAnsi="Muli" w:cs="Times New Roman"/>
          <w:color w:val="auto"/>
        </w:rPr>
        <w:t>Uczelnianym koordynatorem praktyk</w:t>
      </w:r>
      <w:r w:rsidR="00554830" w:rsidRPr="00F7273C">
        <w:rPr>
          <w:rFonts w:ascii="Muli" w:hAnsi="Muli" w:cs="Times New Roman"/>
          <w:color w:val="auto"/>
        </w:rPr>
        <w:t>,</w:t>
      </w:r>
      <w:r w:rsidRPr="00F7273C">
        <w:rPr>
          <w:rFonts w:ascii="Muli" w:hAnsi="Muli" w:cs="Times New Roman"/>
          <w:color w:val="auto"/>
        </w:rPr>
        <w:t xml:space="preserve"> plan hospitacji na każdy rok akademicki (określając </w:t>
      </w:r>
      <w:r w:rsidR="00AD0B3F" w:rsidRPr="00F7273C">
        <w:rPr>
          <w:rFonts w:ascii="Muli" w:hAnsi="Muli" w:cs="Times New Roman"/>
          <w:color w:val="auto"/>
        </w:rPr>
        <w:t xml:space="preserve">potencjalne </w:t>
      </w:r>
      <w:r w:rsidRPr="00F7273C">
        <w:rPr>
          <w:rFonts w:ascii="Muli" w:hAnsi="Muli" w:cs="Times New Roman"/>
          <w:color w:val="auto"/>
        </w:rPr>
        <w:t>miejsca</w:t>
      </w:r>
      <w:r w:rsidR="00AD0B3F" w:rsidRPr="00F7273C">
        <w:rPr>
          <w:rFonts w:ascii="Muli" w:hAnsi="Muli" w:cs="Times New Roman"/>
          <w:color w:val="auto"/>
        </w:rPr>
        <w:t xml:space="preserve"> realizacji praktyk, które będą hospitowane</w:t>
      </w:r>
      <w:r w:rsidR="00554830" w:rsidRPr="00F7273C">
        <w:rPr>
          <w:rFonts w:ascii="Muli" w:hAnsi="Muli" w:cs="Times New Roman"/>
          <w:color w:val="auto"/>
        </w:rPr>
        <w:t>),</w:t>
      </w:r>
      <w:r w:rsidR="00567C63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>a następnie przekazuje do zatwierdzenia Dyrektorowi Instytutu</w:t>
      </w:r>
      <w:r w:rsidR="00923189" w:rsidRPr="00F7273C">
        <w:rPr>
          <w:rFonts w:ascii="Muli" w:hAnsi="Muli" w:cs="Times New Roman"/>
          <w:color w:val="auto"/>
        </w:rPr>
        <w:t xml:space="preserve"> </w:t>
      </w:r>
      <w:r w:rsidRPr="00F7273C">
        <w:rPr>
          <w:rFonts w:ascii="Muli" w:hAnsi="Muli" w:cs="Times New Roman"/>
          <w:color w:val="auto"/>
        </w:rPr>
        <w:t>oraz Prorektorowi ds. kształcenia</w:t>
      </w:r>
      <w:r w:rsidR="00AD0B3F" w:rsidRPr="00F7273C">
        <w:rPr>
          <w:rFonts w:ascii="Muli" w:hAnsi="Muli" w:cs="Times New Roman"/>
          <w:color w:val="auto"/>
        </w:rPr>
        <w:t>.</w:t>
      </w:r>
      <w:r w:rsidR="004955F0" w:rsidRPr="00F7273C">
        <w:rPr>
          <w:rFonts w:ascii="Muli" w:hAnsi="Muli" w:cs="Times New Roman"/>
          <w:color w:val="auto"/>
        </w:rPr>
        <w:t xml:space="preserve"> </w:t>
      </w:r>
      <w:r w:rsidR="00EE712A" w:rsidRPr="00F7273C">
        <w:rPr>
          <w:rFonts w:ascii="Muli" w:hAnsi="Muli" w:cs="Times New Roman"/>
          <w:color w:val="auto"/>
        </w:rPr>
        <w:t>(załącznik nr 9 : Plan hospitacji praktyki zawodowej)</w:t>
      </w:r>
      <w:r w:rsidR="004F00BC" w:rsidRPr="00F7273C">
        <w:rPr>
          <w:rFonts w:ascii="Muli" w:hAnsi="Muli" w:cs="Times New Roman"/>
          <w:color w:val="auto"/>
        </w:rPr>
        <w:t>.</w:t>
      </w:r>
      <w:r w:rsidR="00EE712A" w:rsidRPr="00F7273C">
        <w:rPr>
          <w:rFonts w:ascii="Muli" w:hAnsi="Muli" w:cs="Times New Roman"/>
          <w:color w:val="auto"/>
        </w:rPr>
        <w:t xml:space="preserve">  </w:t>
      </w:r>
    </w:p>
    <w:p w14:paraId="23231C77" w14:textId="215C8955" w:rsidR="00FF1423" w:rsidRPr="00F7273C" w:rsidRDefault="00C9262B" w:rsidP="00567C63">
      <w:pPr>
        <w:pStyle w:val="Default"/>
        <w:numPr>
          <w:ilvl w:val="0"/>
          <w:numId w:val="6"/>
        </w:numPr>
        <w:ind w:left="567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Uczelniany opiekun praktyk zawodowych </w:t>
      </w:r>
      <w:r w:rsidR="00F733B2" w:rsidRPr="00F7273C">
        <w:rPr>
          <w:rFonts w:ascii="Muli" w:hAnsi="Muli" w:cs="Times New Roman"/>
          <w:color w:val="auto"/>
        </w:rPr>
        <w:t>dokon</w:t>
      </w:r>
      <w:r w:rsidR="0072088C" w:rsidRPr="00F7273C">
        <w:rPr>
          <w:rFonts w:ascii="Muli" w:hAnsi="Muli" w:cs="Times New Roman"/>
          <w:color w:val="auto"/>
        </w:rPr>
        <w:t>uje</w:t>
      </w:r>
      <w:r w:rsidR="00F733B2" w:rsidRPr="00F7273C">
        <w:rPr>
          <w:rFonts w:ascii="Muli" w:hAnsi="Muli" w:cs="Times New Roman"/>
          <w:color w:val="auto"/>
        </w:rPr>
        <w:t xml:space="preserve"> </w:t>
      </w:r>
      <w:r w:rsidR="00232987" w:rsidRPr="00F7273C">
        <w:rPr>
          <w:rFonts w:ascii="Muli" w:hAnsi="Muli" w:cs="Times New Roman"/>
          <w:color w:val="auto"/>
        </w:rPr>
        <w:t>oceny</w:t>
      </w:r>
      <w:r w:rsidR="00F733B2" w:rsidRPr="00F7273C">
        <w:rPr>
          <w:rFonts w:ascii="Muli" w:hAnsi="Muli" w:cs="Times New Roman"/>
          <w:color w:val="auto"/>
        </w:rPr>
        <w:t xml:space="preserve"> </w:t>
      </w:r>
      <w:r w:rsidR="0072088C" w:rsidRPr="00F7273C">
        <w:rPr>
          <w:rFonts w:ascii="Muli" w:hAnsi="Muli" w:cs="Times New Roman"/>
          <w:color w:val="auto"/>
        </w:rPr>
        <w:t>wybranych zakładów</w:t>
      </w:r>
      <w:r w:rsidR="003941DD" w:rsidRPr="00F7273C">
        <w:rPr>
          <w:rFonts w:ascii="Muli" w:hAnsi="Muli" w:cs="Times New Roman"/>
          <w:color w:val="auto"/>
        </w:rPr>
        <w:t xml:space="preserve"> pracy</w:t>
      </w:r>
      <w:r w:rsidR="000C06A4" w:rsidRPr="00F7273C">
        <w:rPr>
          <w:rFonts w:ascii="Muli" w:hAnsi="Muli" w:cs="Times New Roman"/>
          <w:color w:val="auto"/>
        </w:rPr>
        <w:t xml:space="preserve"> (oraz miejsc w których wymagana jest hospitacja interwencyjna)</w:t>
      </w:r>
      <w:r w:rsidR="003941DD" w:rsidRPr="00F7273C">
        <w:rPr>
          <w:rFonts w:ascii="Muli" w:hAnsi="Muli" w:cs="Times New Roman"/>
          <w:color w:val="auto"/>
        </w:rPr>
        <w:t>, w który</w:t>
      </w:r>
      <w:r w:rsidR="0072088C" w:rsidRPr="00F7273C">
        <w:rPr>
          <w:rFonts w:ascii="Muli" w:hAnsi="Muli" w:cs="Times New Roman"/>
          <w:color w:val="auto"/>
        </w:rPr>
        <w:t>ch</w:t>
      </w:r>
      <w:r w:rsidR="003941DD" w:rsidRPr="00F7273C">
        <w:rPr>
          <w:rFonts w:ascii="Muli" w:hAnsi="Muli" w:cs="Times New Roman"/>
          <w:color w:val="auto"/>
        </w:rPr>
        <w:t xml:space="preserve"> studen</w:t>
      </w:r>
      <w:r w:rsidR="003A2E8E" w:rsidRPr="00F7273C">
        <w:rPr>
          <w:rFonts w:ascii="Muli" w:hAnsi="Muli" w:cs="Times New Roman"/>
          <w:color w:val="auto"/>
        </w:rPr>
        <w:t>ci</w:t>
      </w:r>
      <w:r w:rsidR="003941DD" w:rsidRPr="00F7273C">
        <w:rPr>
          <w:rFonts w:ascii="Muli" w:hAnsi="Muli" w:cs="Times New Roman"/>
          <w:color w:val="auto"/>
        </w:rPr>
        <w:t xml:space="preserve"> odbywa</w:t>
      </w:r>
      <w:r w:rsidR="003A2E8E" w:rsidRPr="00F7273C">
        <w:rPr>
          <w:rFonts w:ascii="Muli" w:hAnsi="Muli" w:cs="Times New Roman"/>
          <w:color w:val="auto"/>
        </w:rPr>
        <w:t>ją</w:t>
      </w:r>
      <w:r w:rsidR="003941DD" w:rsidRPr="00F7273C">
        <w:rPr>
          <w:rFonts w:ascii="Muli" w:hAnsi="Muli" w:cs="Times New Roman"/>
          <w:color w:val="auto"/>
        </w:rPr>
        <w:t xml:space="preserve"> prakty</w:t>
      </w:r>
      <w:r w:rsidR="003A2E8E" w:rsidRPr="00F7273C">
        <w:rPr>
          <w:rFonts w:ascii="Muli" w:hAnsi="Muli" w:cs="Times New Roman"/>
          <w:color w:val="auto"/>
        </w:rPr>
        <w:t>ki zawodowe</w:t>
      </w:r>
      <w:r w:rsidR="00AD0B3F" w:rsidRPr="00F7273C">
        <w:rPr>
          <w:rFonts w:ascii="Muli" w:hAnsi="Muli" w:cs="Times New Roman"/>
          <w:color w:val="auto"/>
        </w:rPr>
        <w:t>,</w:t>
      </w:r>
      <w:r w:rsidR="006A0D3D" w:rsidRPr="00F7273C">
        <w:rPr>
          <w:rFonts w:ascii="Muli" w:hAnsi="Muli" w:cs="Times New Roman"/>
          <w:color w:val="auto"/>
        </w:rPr>
        <w:t xml:space="preserve"> w </w:t>
      </w:r>
      <w:r w:rsidRPr="00F7273C">
        <w:rPr>
          <w:rFonts w:ascii="Muli" w:hAnsi="Muli" w:cs="Times New Roman"/>
          <w:color w:val="auto"/>
        </w:rPr>
        <w:t>oparciu o plan hospitacji</w:t>
      </w:r>
      <w:r w:rsidR="00AD0B3F" w:rsidRPr="00F7273C">
        <w:rPr>
          <w:rFonts w:ascii="Muli" w:hAnsi="Muli" w:cs="Times New Roman"/>
          <w:color w:val="auto"/>
        </w:rPr>
        <w:t>.</w:t>
      </w:r>
      <w:r w:rsidR="00CA7368" w:rsidRPr="00F7273C">
        <w:rPr>
          <w:rFonts w:ascii="Muli" w:hAnsi="Muli" w:cs="Times New Roman"/>
          <w:color w:val="auto"/>
        </w:rPr>
        <w:t xml:space="preserve"> </w:t>
      </w:r>
    </w:p>
    <w:p w14:paraId="1507C4E5" w14:textId="6FDD506A" w:rsidR="004955F0" w:rsidRPr="00F7273C" w:rsidRDefault="004955F0" w:rsidP="00567C63">
      <w:pPr>
        <w:pStyle w:val="Default"/>
        <w:numPr>
          <w:ilvl w:val="0"/>
          <w:numId w:val="6"/>
        </w:numPr>
        <w:ind w:left="567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 xml:space="preserve">Celem hospitacji miejsc odbywania praktyk jest zebranie informacji czy dane miejsca </w:t>
      </w:r>
      <w:r w:rsidR="000C5973" w:rsidRPr="00F7273C">
        <w:rPr>
          <w:rFonts w:ascii="Muli" w:hAnsi="Muli" w:cs="Times New Roman"/>
          <w:color w:val="auto"/>
        </w:rPr>
        <w:t xml:space="preserve">spełniają wymogi określone Regulaminem studenckich praktyk zawodowych i </w:t>
      </w:r>
      <w:r w:rsidR="00AD0B3F" w:rsidRPr="00F7273C">
        <w:rPr>
          <w:rFonts w:ascii="Muli" w:hAnsi="Muli" w:cs="Times New Roman"/>
          <w:color w:val="auto"/>
        </w:rPr>
        <w:t xml:space="preserve">umożliwiają osiąganie </w:t>
      </w:r>
      <w:r w:rsidRPr="00F7273C">
        <w:rPr>
          <w:rFonts w:ascii="Muli" w:hAnsi="Muli" w:cs="Times New Roman"/>
          <w:color w:val="auto"/>
        </w:rPr>
        <w:t xml:space="preserve">efektów uczenia się przypisanych </w:t>
      </w:r>
      <w:r w:rsidR="00A35D2E">
        <w:rPr>
          <w:rFonts w:ascii="Muli" w:hAnsi="Muli" w:cs="Times New Roman"/>
          <w:color w:val="auto"/>
        </w:rPr>
        <w:br/>
      </w:r>
      <w:r w:rsidRPr="00F7273C">
        <w:rPr>
          <w:rFonts w:ascii="Muli" w:hAnsi="Muli" w:cs="Times New Roman"/>
          <w:color w:val="auto"/>
        </w:rPr>
        <w:t>do praktyk zawodowych</w:t>
      </w:r>
      <w:r w:rsidR="000C5973" w:rsidRPr="00F7273C">
        <w:rPr>
          <w:rFonts w:ascii="Muli" w:hAnsi="Muli" w:cs="Times New Roman"/>
          <w:color w:val="auto"/>
        </w:rPr>
        <w:t xml:space="preserve"> (określone szczegółowym programem praktyk)</w:t>
      </w:r>
      <w:r w:rsidR="007408E3" w:rsidRPr="00F7273C">
        <w:rPr>
          <w:rFonts w:ascii="Muli" w:hAnsi="Muli" w:cs="Times New Roman"/>
          <w:color w:val="auto"/>
        </w:rPr>
        <w:t xml:space="preserve"> a także zebranie rekomendacji pozwalających na podnoszenie jakości praktyk zawodowych</w:t>
      </w:r>
      <w:r w:rsidRPr="00F7273C">
        <w:rPr>
          <w:rFonts w:ascii="Muli" w:hAnsi="Muli" w:cs="Times New Roman"/>
          <w:color w:val="auto"/>
        </w:rPr>
        <w:t>.</w:t>
      </w:r>
    </w:p>
    <w:p w14:paraId="2410543F" w14:textId="79F19DA9" w:rsidR="00CA7368" w:rsidRPr="00F7273C" w:rsidRDefault="00CA7368" w:rsidP="00567C63">
      <w:pPr>
        <w:pStyle w:val="Default"/>
        <w:numPr>
          <w:ilvl w:val="0"/>
          <w:numId w:val="6"/>
        </w:numPr>
        <w:ind w:left="567"/>
        <w:jc w:val="both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lastRenderedPageBreak/>
        <w:t>Dopuszcza się realizację hospitacji praktyk zawodowych poprzez kontakt bezpośredni lub kontakt telefoniczny lub kontakt mailowy uczelnianego opiekuna praktyk z zakładowym opiekunem praktyk.</w:t>
      </w:r>
    </w:p>
    <w:p w14:paraId="6619397D" w14:textId="191EC1D7" w:rsidR="003941DD" w:rsidRPr="00F7273C" w:rsidRDefault="003941DD" w:rsidP="00567C63">
      <w:pPr>
        <w:pStyle w:val="Default"/>
        <w:numPr>
          <w:ilvl w:val="0"/>
          <w:numId w:val="6"/>
        </w:numPr>
        <w:ind w:left="567"/>
        <w:jc w:val="both"/>
        <w:rPr>
          <w:rFonts w:ascii="Muli" w:hAnsi="Muli" w:cs="Times New Roman"/>
          <w:color w:val="000000" w:themeColor="text1"/>
        </w:rPr>
      </w:pPr>
      <w:r w:rsidRPr="00F7273C">
        <w:rPr>
          <w:rFonts w:ascii="Muli" w:hAnsi="Muli" w:cs="Times New Roman"/>
          <w:color w:val="auto"/>
        </w:rPr>
        <w:t>Po dokonaniu</w:t>
      </w:r>
      <w:r w:rsidR="008F0416" w:rsidRPr="00F7273C">
        <w:rPr>
          <w:rFonts w:ascii="Muli" w:hAnsi="Muli" w:cs="Times New Roman"/>
          <w:color w:val="auto"/>
        </w:rPr>
        <w:t xml:space="preserve"> </w:t>
      </w:r>
      <w:r w:rsidR="00232987" w:rsidRPr="00F7273C">
        <w:rPr>
          <w:rFonts w:ascii="Muli" w:hAnsi="Muli" w:cs="Times New Roman"/>
          <w:color w:val="auto"/>
        </w:rPr>
        <w:t>oceny</w:t>
      </w:r>
      <w:r w:rsidRPr="00F7273C">
        <w:rPr>
          <w:rFonts w:ascii="Muli" w:hAnsi="Muli" w:cs="Times New Roman"/>
          <w:color w:val="auto"/>
        </w:rPr>
        <w:t xml:space="preserve"> </w:t>
      </w:r>
      <w:r w:rsidR="00ED19E7" w:rsidRPr="00F7273C">
        <w:rPr>
          <w:rFonts w:ascii="Muli" w:hAnsi="Muli" w:cs="Times New Roman"/>
          <w:color w:val="000000" w:themeColor="text1"/>
        </w:rPr>
        <w:t>w miejscu</w:t>
      </w:r>
      <w:r w:rsidRPr="00F7273C">
        <w:rPr>
          <w:rFonts w:ascii="Muli" w:hAnsi="Muli" w:cs="Times New Roman"/>
          <w:color w:val="000000" w:themeColor="text1"/>
        </w:rPr>
        <w:t xml:space="preserve"> odbywania praktyki przez studenta </w:t>
      </w:r>
      <w:r w:rsidR="000C5973" w:rsidRPr="00F7273C">
        <w:rPr>
          <w:rFonts w:ascii="Muli" w:hAnsi="Muli" w:cs="Times New Roman"/>
          <w:color w:val="000000" w:themeColor="text1"/>
        </w:rPr>
        <w:t xml:space="preserve">uczelniany </w:t>
      </w:r>
      <w:r w:rsidRPr="00F7273C">
        <w:rPr>
          <w:rFonts w:ascii="Muli" w:hAnsi="Muli" w:cs="Times New Roman"/>
          <w:color w:val="000000" w:themeColor="text1"/>
        </w:rPr>
        <w:t xml:space="preserve">opiekun praktyk </w:t>
      </w:r>
      <w:r w:rsidR="000C5973" w:rsidRPr="00F7273C">
        <w:rPr>
          <w:rFonts w:ascii="Muli" w:hAnsi="Muli" w:cs="Times New Roman"/>
          <w:color w:val="000000" w:themeColor="text1"/>
        </w:rPr>
        <w:t xml:space="preserve">przygotowuje </w:t>
      </w:r>
      <w:r w:rsidRPr="00F7273C">
        <w:rPr>
          <w:rFonts w:ascii="Muli" w:hAnsi="Muli" w:cs="Times New Roman"/>
          <w:color w:val="000000" w:themeColor="text1"/>
        </w:rPr>
        <w:t xml:space="preserve">arkusz </w:t>
      </w:r>
      <w:r w:rsidR="00EF7E45" w:rsidRPr="00F7273C">
        <w:rPr>
          <w:rFonts w:ascii="Muli" w:hAnsi="Muli" w:cs="Times New Roman"/>
          <w:color w:val="000000" w:themeColor="text1"/>
        </w:rPr>
        <w:t>hospitacji</w:t>
      </w:r>
      <w:r w:rsidR="0072088C" w:rsidRPr="00F7273C">
        <w:rPr>
          <w:rFonts w:ascii="Muli" w:hAnsi="Muli" w:cs="Times New Roman"/>
          <w:color w:val="000000" w:themeColor="text1"/>
        </w:rPr>
        <w:t xml:space="preserve"> praktyki zawodowej, który przekazuje do Biura Karier</w:t>
      </w:r>
      <w:r w:rsidRPr="00F7273C">
        <w:rPr>
          <w:rFonts w:ascii="Muli" w:hAnsi="Muli" w:cs="Times New Roman"/>
          <w:color w:val="000000" w:themeColor="text1"/>
        </w:rPr>
        <w:t>.</w:t>
      </w:r>
      <w:r w:rsidR="00C443B1" w:rsidRPr="00F7273C">
        <w:rPr>
          <w:rFonts w:ascii="Muli" w:hAnsi="Muli" w:cs="Times New Roman"/>
          <w:color w:val="000000" w:themeColor="text1"/>
        </w:rPr>
        <w:t xml:space="preserve"> (Załącznik nr 6: Arkusz </w:t>
      </w:r>
      <w:r w:rsidR="00EF7E45" w:rsidRPr="00F7273C">
        <w:rPr>
          <w:rFonts w:ascii="Muli" w:hAnsi="Muli" w:cs="Times New Roman"/>
          <w:color w:val="000000" w:themeColor="text1"/>
        </w:rPr>
        <w:t>hospitacji</w:t>
      </w:r>
      <w:r w:rsidR="00C443B1" w:rsidRPr="00F7273C">
        <w:rPr>
          <w:rFonts w:ascii="Muli" w:hAnsi="Muli" w:cs="Times New Roman"/>
          <w:color w:val="000000" w:themeColor="text1"/>
        </w:rPr>
        <w:t xml:space="preserve"> praktyki</w:t>
      </w:r>
      <w:r w:rsidR="004E2836" w:rsidRPr="00F7273C">
        <w:rPr>
          <w:rFonts w:ascii="Muli" w:hAnsi="Muli" w:cs="Times New Roman"/>
          <w:color w:val="000000" w:themeColor="text1"/>
        </w:rPr>
        <w:t xml:space="preserve"> zawodowej</w:t>
      </w:r>
      <w:r w:rsidR="00C443B1" w:rsidRPr="00F7273C">
        <w:rPr>
          <w:rFonts w:ascii="Muli" w:hAnsi="Muli" w:cs="Times New Roman"/>
          <w:color w:val="000000" w:themeColor="text1"/>
        </w:rPr>
        <w:t>)</w:t>
      </w:r>
      <w:r w:rsidR="007F345D" w:rsidRPr="00F7273C">
        <w:rPr>
          <w:rFonts w:ascii="Muli" w:hAnsi="Muli" w:cs="Times New Roman"/>
          <w:color w:val="000000" w:themeColor="text1"/>
        </w:rPr>
        <w:t>.</w:t>
      </w:r>
    </w:p>
    <w:p w14:paraId="70BF685E" w14:textId="77777777" w:rsidR="001A6D7C" w:rsidRPr="00F7273C" w:rsidRDefault="001A6D7C" w:rsidP="00F7273C">
      <w:pPr>
        <w:pStyle w:val="Default"/>
        <w:jc w:val="both"/>
        <w:rPr>
          <w:rFonts w:ascii="Muli" w:hAnsi="Muli" w:cs="Times New Roman"/>
          <w:color w:val="auto"/>
        </w:rPr>
      </w:pPr>
    </w:p>
    <w:p w14:paraId="6629612B" w14:textId="77777777" w:rsidR="001A6D7C" w:rsidRPr="00F7273C" w:rsidRDefault="00C443B1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</w:t>
      </w:r>
      <w:r w:rsidR="008A5965" w:rsidRPr="00F7273C">
        <w:rPr>
          <w:rFonts w:ascii="Muli" w:hAnsi="Muli" w:cs="Times New Roman"/>
          <w:color w:val="auto"/>
        </w:rPr>
        <w:t>8</w:t>
      </w:r>
    </w:p>
    <w:p w14:paraId="5C81A070" w14:textId="7B735981" w:rsidR="00443F30" w:rsidRPr="00F7273C" w:rsidRDefault="00443F30" w:rsidP="003A4D14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</w:pPr>
      <w:r w:rsidRPr="00F7273C"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  <w:t xml:space="preserve">Praktyki zaliczane są przez </w:t>
      </w:r>
      <w:r w:rsidR="000C5973" w:rsidRPr="00F7273C"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  <w:t xml:space="preserve">uczelnianego </w:t>
      </w:r>
      <w:r w:rsidRPr="00F7273C"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  <w:t xml:space="preserve">opiekuna praktyk właściwego </w:t>
      </w:r>
      <w:r w:rsidR="003A4D14"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  <w:br/>
      </w:r>
      <w:r w:rsidRPr="00F7273C"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  <w:t xml:space="preserve">dla danego kierunku studiów na ocenę i objęte są punktacją ECTS zgodnie </w:t>
      </w:r>
      <w:r w:rsidR="003A4D14"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  <w:br/>
      </w:r>
      <w:r w:rsidR="004955F0" w:rsidRPr="00F7273C"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  <w:t>z §</w:t>
      </w:r>
      <w:r w:rsidRPr="00F7273C"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  <w:t xml:space="preserve"> 4 ust 4</w:t>
      </w:r>
      <w:r w:rsidR="000C5973" w:rsidRPr="00F7273C">
        <w:rPr>
          <w:rFonts w:ascii="Muli" w:eastAsiaTheme="minorEastAsia" w:hAnsi="Muli" w:cs="Times New Roman"/>
          <w:color w:val="000000" w:themeColor="text1"/>
          <w:sz w:val="24"/>
          <w:szCs w:val="24"/>
          <w:lang w:eastAsia="pl-PL"/>
        </w:rPr>
        <w:t>.</w:t>
      </w:r>
    </w:p>
    <w:p w14:paraId="73F4BF27" w14:textId="77777777" w:rsidR="000C5973" w:rsidRPr="00F7273C" w:rsidRDefault="00C443B1" w:rsidP="00F7273C">
      <w:pPr>
        <w:pStyle w:val="Default"/>
        <w:numPr>
          <w:ilvl w:val="0"/>
          <w:numId w:val="13"/>
        </w:numPr>
        <w:ind w:left="714" w:hanging="357"/>
        <w:jc w:val="both"/>
        <w:rPr>
          <w:rFonts w:ascii="Muli" w:hAnsi="Muli" w:cs="Times New Roman"/>
          <w:color w:val="000000" w:themeColor="text1"/>
        </w:rPr>
      </w:pPr>
      <w:r w:rsidRPr="00F7273C">
        <w:rPr>
          <w:rFonts w:ascii="Muli" w:hAnsi="Muli" w:cs="Times New Roman"/>
          <w:color w:val="000000" w:themeColor="text1"/>
        </w:rPr>
        <w:t xml:space="preserve">Podstawą zaliczenia </w:t>
      </w:r>
      <w:r w:rsidR="000C5973" w:rsidRPr="00F7273C">
        <w:rPr>
          <w:rFonts w:ascii="Muli" w:hAnsi="Muli" w:cs="Times New Roman"/>
          <w:color w:val="000000" w:themeColor="text1"/>
        </w:rPr>
        <w:t xml:space="preserve">studenckich </w:t>
      </w:r>
      <w:r w:rsidRPr="00F7273C">
        <w:rPr>
          <w:rFonts w:ascii="Muli" w:hAnsi="Muli" w:cs="Times New Roman"/>
          <w:color w:val="000000" w:themeColor="text1"/>
        </w:rPr>
        <w:t xml:space="preserve">praktyk </w:t>
      </w:r>
      <w:r w:rsidR="000C5973" w:rsidRPr="00F7273C">
        <w:rPr>
          <w:rFonts w:ascii="Muli" w:hAnsi="Muli" w:cs="Times New Roman"/>
          <w:color w:val="000000" w:themeColor="text1"/>
        </w:rPr>
        <w:t xml:space="preserve">zawodowych </w:t>
      </w:r>
      <w:r w:rsidRPr="00F7273C">
        <w:rPr>
          <w:rFonts w:ascii="Muli" w:hAnsi="Muli" w:cs="Times New Roman"/>
          <w:color w:val="000000" w:themeColor="text1"/>
        </w:rPr>
        <w:t>są</w:t>
      </w:r>
      <w:r w:rsidR="000C5973" w:rsidRPr="00F7273C">
        <w:rPr>
          <w:rFonts w:ascii="Muli" w:hAnsi="Muli" w:cs="Times New Roman"/>
          <w:color w:val="000000" w:themeColor="text1"/>
        </w:rPr>
        <w:t>:</w:t>
      </w:r>
    </w:p>
    <w:p w14:paraId="0F562C8A" w14:textId="1C53CAAB" w:rsidR="000C5973" w:rsidRPr="00F7273C" w:rsidRDefault="003B3985" w:rsidP="003A4D14">
      <w:pPr>
        <w:pStyle w:val="Default"/>
        <w:numPr>
          <w:ilvl w:val="0"/>
          <w:numId w:val="31"/>
        </w:numPr>
        <w:ind w:left="993"/>
        <w:jc w:val="both"/>
        <w:rPr>
          <w:rFonts w:ascii="Muli" w:hAnsi="Muli" w:cs="Times New Roman"/>
          <w:color w:val="000000" w:themeColor="text1"/>
        </w:rPr>
      </w:pPr>
      <w:r w:rsidRPr="00F7273C">
        <w:rPr>
          <w:rFonts w:ascii="Muli" w:hAnsi="Muli" w:cs="Times New Roman"/>
          <w:color w:val="000000" w:themeColor="text1"/>
        </w:rPr>
        <w:t xml:space="preserve">wpisy i uwagi w dzienniku </w:t>
      </w:r>
      <w:r w:rsidR="006A0D3D" w:rsidRPr="00F7273C">
        <w:rPr>
          <w:rFonts w:ascii="Muli" w:hAnsi="Muli" w:cs="Times New Roman"/>
          <w:color w:val="000000" w:themeColor="text1"/>
        </w:rPr>
        <w:t>praktyk wraz z </w:t>
      </w:r>
      <w:r w:rsidRPr="00F7273C">
        <w:rPr>
          <w:rFonts w:ascii="Muli" w:hAnsi="Muli" w:cs="Times New Roman"/>
          <w:color w:val="000000" w:themeColor="text1"/>
        </w:rPr>
        <w:t>opinią kierownika zakładu pracy</w:t>
      </w:r>
      <w:r w:rsidR="0072088C" w:rsidRPr="00F7273C">
        <w:rPr>
          <w:rFonts w:ascii="Muli" w:hAnsi="Muli" w:cs="Times New Roman"/>
          <w:color w:val="000000" w:themeColor="text1"/>
        </w:rPr>
        <w:t xml:space="preserve"> i/lub zakładowego opiekuna praktyk</w:t>
      </w:r>
      <w:r w:rsidRPr="00F7273C">
        <w:rPr>
          <w:rFonts w:ascii="Muli" w:hAnsi="Muli" w:cs="Times New Roman"/>
          <w:color w:val="000000" w:themeColor="text1"/>
        </w:rPr>
        <w:t xml:space="preserve"> </w:t>
      </w:r>
      <w:r w:rsidR="0072088C" w:rsidRPr="00F7273C">
        <w:rPr>
          <w:rFonts w:ascii="Muli" w:hAnsi="Muli" w:cs="Times New Roman"/>
          <w:color w:val="000000" w:themeColor="text1"/>
        </w:rPr>
        <w:t xml:space="preserve">oraz </w:t>
      </w:r>
      <w:r w:rsidRPr="00F7273C">
        <w:rPr>
          <w:rFonts w:ascii="Muli" w:hAnsi="Muli" w:cs="Times New Roman"/>
          <w:color w:val="000000" w:themeColor="text1"/>
        </w:rPr>
        <w:t xml:space="preserve">zaświadczeniem </w:t>
      </w:r>
      <w:r w:rsidR="00A35D2E">
        <w:rPr>
          <w:rFonts w:ascii="Muli" w:hAnsi="Muli" w:cs="Times New Roman"/>
          <w:color w:val="000000" w:themeColor="text1"/>
        </w:rPr>
        <w:br/>
      </w:r>
      <w:r w:rsidR="00976BB9" w:rsidRPr="00F7273C">
        <w:rPr>
          <w:rFonts w:ascii="Muli" w:hAnsi="Muli" w:cs="Times New Roman"/>
          <w:color w:val="000000" w:themeColor="text1"/>
        </w:rPr>
        <w:t>o odbyciu praktyk zawodowych</w:t>
      </w:r>
      <w:r w:rsidR="0078617B" w:rsidRPr="00F7273C">
        <w:rPr>
          <w:rFonts w:ascii="Muli" w:hAnsi="Muli" w:cs="Times New Roman"/>
          <w:color w:val="000000" w:themeColor="text1"/>
        </w:rPr>
        <w:t xml:space="preserve">, </w:t>
      </w:r>
      <w:r w:rsidR="000C5973" w:rsidRPr="00F7273C">
        <w:rPr>
          <w:rFonts w:ascii="Muli" w:hAnsi="Muli" w:cs="Times New Roman"/>
          <w:color w:val="000000" w:themeColor="text1"/>
        </w:rPr>
        <w:t>lub</w:t>
      </w:r>
    </w:p>
    <w:p w14:paraId="77F756DD" w14:textId="3D7A0FE1" w:rsidR="000C5973" w:rsidRPr="00F7273C" w:rsidRDefault="000C5973" w:rsidP="003A4D14">
      <w:pPr>
        <w:pStyle w:val="Default"/>
        <w:numPr>
          <w:ilvl w:val="0"/>
          <w:numId w:val="31"/>
        </w:numPr>
        <w:ind w:left="993"/>
        <w:jc w:val="both"/>
        <w:rPr>
          <w:rFonts w:ascii="Muli" w:hAnsi="Muli" w:cs="Times New Roman"/>
          <w:color w:val="000000" w:themeColor="text1"/>
        </w:rPr>
      </w:pPr>
      <w:r w:rsidRPr="00F7273C">
        <w:rPr>
          <w:rFonts w:ascii="Muli" w:hAnsi="Muli" w:cs="Times New Roman"/>
          <w:color w:val="000000" w:themeColor="text1"/>
        </w:rPr>
        <w:t xml:space="preserve">wpisy i uwagi we wniosku </w:t>
      </w:r>
      <w:r w:rsidR="00947A44" w:rsidRPr="00F7273C">
        <w:rPr>
          <w:rFonts w:ascii="Muli" w:hAnsi="Muli" w:cs="Times New Roman"/>
          <w:color w:val="000000" w:themeColor="text1"/>
        </w:rPr>
        <w:t xml:space="preserve">o </w:t>
      </w:r>
      <w:r w:rsidR="00947A44" w:rsidRPr="00F7273C">
        <w:rPr>
          <w:rFonts w:ascii="Muli" w:hAnsi="Muli" w:cs="Times New Roman"/>
          <w:color w:val="auto"/>
        </w:rPr>
        <w:t>uznanie efektów przypisanych do praktyk</w:t>
      </w:r>
      <w:r w:rsidRPr="00F7273C">
        <w:rPr>
          <w:rFonts w:ascii="Muli" w:hAnsi="Muli" w:cs="Times New Roman"/>
          <w:color w:val="000000" w:themeColor="text1"/>
        </w:rPr>
        <w:t>, oraz</w:t>
      </w:r>
    </w:p>
    <w:p w14:paraId="66CC46FB" w14:textId="07E9C373" w:rsidR="00C443B1" w:rsidRPr="00F7273C" w:rsidRDefault="006A0D3D" w:rsidP="003A4D14">
      <w:pPr>
        <w:pStyle w:val="Default"/>
        <w:numPr>
          <w:ilvl w:val="0"/>
          <w:numId w:val="31"/>
        </w:numPr>
        <w:ind w:left="993"/>
        <w:jc w:val="both"/>
        <w:rPr>
          <w:rFonts w:ascii="Muli" w:hAnsi="Muli" w:cs="Times New Roman"/>
          <w:color w:val="000000" w:themeColor="text1"/>
        </w:rPr>
      </w:pPr>
      <w:r w:rsidRPr="00F7273C">
        <w:rPr>
          <w:rFonts w:ascii="Muli" w:hAnsi="Muli" w:cs="Times New Roman"/>
          <w:color w:val="000000" w:themeColor="text1"/>
        </w:rPr>
        <w:t>wszelkie narzędzia</w:t>
      </w:r>
      <w:r w:rsidR="000C5973" w:rsidRPr="00F7273C">
        <w:rPr>
          <w:rFonts w:ascii="Muli" w:hAnsi="Muli" w:cs="Times New Roman"/>
          <w:color w:val="000000" w:themeColor="text1"/>
        </w:rPr>
        <w:t xml:space="preserve"> weryfikacji efektów uczenia się przewidzianych dla praktyk </w:t>
      </w:r>
      <w:r w:rsidRPr="00F7273C">
        <w:rPr>
          <w:rFonts w:ascii="Muli" w:hAnsi="Muli" w:cs="Times New Roman"/>
          <w:color w:val="000000" w:themeColor="text1"/>
        </w:rPr>
        <w:t>i </w:t>
      </w:r>
      <w:r w:rsidR="00443F30" w:rsidRPr="00F7273C">
        <w:rPr>
          <w:rFonts w:ascii="Muli" w:hAnsi="Muli" w:cs="Times New Roman"/>
          <w:color w:val="000000" w:themeColor="text1"/>
        </w:rPr>
        <w:t>dokumenty wymagane przez uczelnianego opiekuna praktyk, chyba</w:t>
      </w:r>
      <w:r w:rsidR="000C5973" w:rsidRPr="00F7273C">
        <w:rPr>
          <w:rFonts w:ascii="Muli" w:hAnsi="Muli" w:cs="Times New Roman"/>
          <w:color w:val="000000" w:themeColor="text1"/>
        </w:rPr>
        <w:t>,</w:t>
      </w:r>
      <w:r w:rsidR="0078617B" w:rsidRPr="00F7273C">
        <w:rPr>
          <w:rFonts w:ascii="Muli" w:hAnsi="Muli" w:cs="Times New Roman"/>
          <w:color w:val="000000" w:themeColor="text1"/>
        </w:rPr>
        <w:t xml:space="preserve"> że program </w:t>
      </w:r>
      <w:r w:rsidR="000C5973" w:rsidRPr="00F7273C">
        <w:rPr>
          <w:rFonts w:ascii="Muli" w:hAnsi="Muli" w:cs="Times New Roman"/>
          <w:color w:val="000000" w:themeColor="text1"/>
        </w:rPr>
        <w:t xml:space="preserve">studiów </w:t>
      </w:r>
      <w:r w:rsidR="0078617B" w:rsidRPr="00F7273C">
        <w:rPr>
          <w:rFonts w:ascii="Muli" w:hAnsi="Muli" w:cs="Times New Roman"/>
          <w:color w:val="000000" w:themeColor="text1"/>
        </w:rPr>
        <w:t>danego kierunku stanowi inaczej</w:t>
      </w:r>
      <w:r w:rsidR="00CB1C2D" w:rsidRPr="00F7273C">
        <w:rPr>
          <w:rFonts w:ascii="Muli" w:hAnsi="Muli" w:cs="Times New Roman"/>
          <w:color w:val="000000" w:themeColor="text1"/>
        </w:rPr>
        <w:t>,</w:t>
      </w:r>
      <w:r w:rsidR="00F713B5" w:rsidRPr="00F7273C">
        <w:rPr>
          <w:rFonts w:ascii="Muli" w:hAnsi="Muli" w:cs="Times New Roman"/>
          <w:color w:val="000000" w:themeColor="text1"/>
        </w:rPr>
        <w:t xml:space="preserve"> oraz</w:t>
      </w:r>
    </w:p>
    <w:p w14:paraId="2DFBC3B5" w14:textId="3CB31DA4" w:rsidR="00947A44" w:rsidRPr="00F7273C" w:rsidRDefault="00947A44" w:rsidP="003A4D14">
      <w:pPr>
        <w:pStyle w:val="Default"/>
        <w:numPr>
          <w:ilvl w:val="0"/>
          <w:numId w:val="31"/>
        </w:numPr>
        <w:ind w:left="993"/>
        <w:jc w:val="both"/>
        <w:rPr>
          <w:rFonts w:ascii="Muli" w:hAnsi="Muli" w:cs="Times New Roman"/>
          <w:color w:val="000000" w:themeColor="text1"/>
        </w:rPr>
      </w:pPr>
      <w:r w:rsidRPr="00F7273C">
        <w:rPr>
          <w:rFonts w:ascii="Muli" w:hAnsi="Muli" w:cs="Times New Roman"/>
          <w:color w:val="000000" w:themeColor="text1"/>
        </w:rPr>
        <w:t>egzamin (</w:t>
      </w:r>
      <w:r w:rsidR="001976F6" w:rsidRPr="00F7273C">
        <w:rPr>
          <w:rFonts w:ascii="Muli" w:hAnsi="Muli" w:cs="Times New Roman"/>
          <w:color w:val="000000" w:themeColor="text1"/>
        </w:rPr>
        <w:t xml:space="preserve">o ile jest przewidziany </w:t>
      </w:r>
      <w:r w:rsidRPr="00F7273C">
        <w:rPr>
          <w:rFonts w:ascii="Muli" w:hAnsi="Muli" w:cs="Times New Roman"/>
          <w:color w:val="FF0000"/>
        </w:rPr>
        <w:t xml:space="preserve"> </w:t>
      </w:r>
      <w:r w:rsidR="001976F6" w:rsidRPr="00F7273C">
        <w:rPr>
          <w:rFonts w:ascii="Muli" w:hAnsi="Muli" w:cs="Times New Roman"/>
          <w:color w:val="auto"/>
        </w:rPr>
        <w:t xml:space="preserve">w programie </w:t>
      </w:r>
      <w:r w:rsidRPr="00F7273C">
        <w:rPr>
          <w:rFonts w:ascii="Muli" w:hAnsi="Muli" w:cs="Times New Roman"/>
          <w:color w:val="auto"/>
        </w:rPr>
        <w:t>danego kierunku studiów</w:t>
      </w:r>
      <w:r w:rsidRPr="00F7273C">
        <w:rPr>
          <w:rFonts w:ascii="Muli" w:hAnsi="Muli" w:cs="Times New Roman"/>
          <w:color w:val="000000" w:themeColor="text1"/>
        </w:rPr>
        <w:t xml:space="preserve">),  przeprowadzany </w:t>
      </w:r>
      <w:r w:rsidR="001976F6" w:rsidRPr="00F7273C">
        <w:rPr>
          <w:rFonts w:ascii="Muli" w:hAnsi="Muli" w:cs="Times New Roman"/>
          <w:color w:val="000000" w:themeColor="text1"/>
        </w:rPr>
        <w:t xml:space="preserve">jest </w:t>
      </w:r>
      <w:r w:rsidRPr="00F7273C">
        <w:rPr>
          <w:rFonts w:ascii="Muli" w:hAnsi="Muli" w:cs="Times New Roman"/>
          <w:color w:val="000000" w:themeColor="text1"/>
        </w:rPr>
        <w:t>w bezpośrednim kontakcie w siedzibie Uczelni</w:t>
      </w:r>
      <w:r w:rsidR="04DC7CD6" w:rsidRPr="00F7273C">
        <w:rPr>
          <w:rFonts w:ascii="Muli" w:hAnsi="Muli" w:cs="Times New Roman"/>
          <w:color w:val="000000" w:themeColor="text1"/>
        </w:rPr>
        <w:t>.</w:t>
      </w:r>
      <w:r w:rsidR="00785FDA" w:rsidRPr="00F7273C">
        <w:rPr>
          <w:rFonts w:ascii="Muli" w:hAnsi="Muli" w:cs="Times New Roman"/>
          <w:color w:val="000000" w:themeColor="text1"/>
        </w:rPr>
        <w:t xml:space="preserve"> </w:t>
      </w:r>
      <w:r w:rsidR="00A35D2E">
        <w:rPr>
          <w:rFonts w:ascii="Muli" w:hAnsi="Muli" w:cs="Times New Roman"/>
          <w:color w:val="000000" w:themeColor="text1"/>
        </w:rPr>
        <w:br/>
      </w:r>
      <w:r w:rsidRPr="00F7273C">
        <w:rPr>
          <w:rFonts w:ascii="Muli" w:hAnsi="Muli" w:cs="Times New Roman"/>
          <w:color w:val="000000" w:themeColor="text1"/>
        </w:rPr>
        <w:t xml:space="preserve">Z egzaminu sporządzany jest protokół (Załącznik nr 8 Protokół egzaminu z przedmiotu Studenckie praktyki zawodowe). </w:t>
      </w:r>
    </w:p>
    <w:p w14:paraId="45CBFE33" w14:textId="24A4B33B" w:rsidR="0024649C" w:rsidRPr="00F7273C" w:rsidRDefault="00466419" w:rsidP="00F7273C">
      <w:pPr>
        <w:pStyle w:val="Default"/>
        <w:numPr>
          <w:ilvl w:val="0"/>
          <w:numId w:val="13"/>
        </w:numPr>
        <w:jc w:val="both"/>
        <w:rPr>
          <w:rFonts w:ascii="Muli" w:hAnsi="Muli" w:cs="Times New Roman"/>
          <w:color w:val="000000" w:themeColor="text1"/>
        </w:rPr>
      </w:pPr>
      <w:r w:rsidRPr="00F7273C">
        <w:rPr>
          <w:rFonts w:ascii="Muli" w:hAnsi="Muli" w:cs="Times New Roman"/>
          <w:color w:val="000000" w:themeColor="text1"/>
        </w:rPr>
        <w:t xml:space="preserve">Pozytywna ocena z </w:t>
      </w:r>
      <w:r w:rsidR="004353E3" w:rsidRPr="00F7273C">
        <w:rPr>
          <w:rFonts w:ascii="Muli" w:hAnsi="Muli" w:cs="Times New Roman"/>
          <w:color w:val="000000" w:themeColor="text1"/>
        </w:rPr>
        <w:t xml:space="preserve">przedmiotu studenckie praktyki zawodowe </w:t>
      </w:r>
      <w:r w:rsidRPr="00F7273C">
        <w:rPr>
          <w:rFonts w:ascii="Muli" w:hAnsi="Muli" w:cs="Times New Roman"/>
          <w:color w:val="000000" w:themeColor="text1"/>
        </w:rPr>
        <w:t xml:space="preserve">potwierdzona </w:t>
      </w:r>
      <w:r w:rsidR="006A0D3D" w:rsidRPr="00F7273C">
        <w:rPr>
          <w:rFonts w:ascii="Muli" w:hAnsi="Muli" w:cs="Times New Roman"/>
          <w:color w:val="000000" w:themeColor="text1"/>
        </w:rPr>
        <w:t>wpisami w </w:t>
      </w:r>
      <w:r w:rsidRPr="00F7273C">
        <w:rPr>
          <w:rFonts w:ascii="Muli" w:hAnsi="Muli" w:cs="Times New Roman"/>
          <w:color w:val="000000" w:themeColor="text1"/>
        </w:rPr>
        <w:t xml:space="preserve"> </w:t>
      </w:r>
      <w:r w:rsidR="004353E3" w:rsidRPr="00F7273C">
        <w:rPr>
          <w:rFonts w:ascii="Muli" w:hAnsi="Muli" w:cs="Times New Roman"/>
          <w:color w:val="000000" w:themeColor="text1"/>
        </w:rPr>
        <w:t xml:space="preserve">dokumentacji praktyk </w:t>
      </w:r>
      <w:r w:rsidR="004A750F" w:rsidRPr="00F7273C">
        <w:rPr>
          <w:rFonts w:ascii="Muli" w:hAnsi="Muli" w:cs="Times New Roman"/>
          <w:color w:val="000000" w:themeColor="text1"/>
        </w:rPr>
        <w:t>oraz dokumentacji toku studiów</w:t>
      </w:r>
      <w:r w:rsidR="004353E3" w:rsidRPr="00F7273C">
        <w:rPr>
          <w:rFonts w:ascii="Muli" w:hAnsi="Muli" w:cs="Times New Roman"/>
          <w:color w:val="000000" w:themeColor="text1"/>
        </w:rPr>
        <w:t>,</w:t>
      </w:r>
      <w:r w:rsidR="004A750F" w:rsidRPr="00F7273C">
        <w:rPr>
          <w:rFonts w:ascii="Muli" w:hAnsi="Muli" w:cs="Times New Roman"/>
          <w:color w:val="000000" w:themeColor="text1"/>
        </w:rPr>
        <w:t xml:space="preserve"> </w:t>
      </w:r>
      <w:r w:rsidR="004353E3" w:rsidRPr="00F7273C">
        <w:rPr>
          <w:rFonts w:ascii="Muli" w:hAnsi="Muli" w:cs="Times New Roman"/>
          <w:color w:val="000000" w:themeColor="text1"/>
        </w:rPr>
        <w:t xml:space="preserve">jest </w:t>
      </w:r>
      <w:r w:rsidRPr="00F7273C">
        <w:rPr>
          <w:rFonts w:ascii="Muli" w:hAnsi="Muli" w:cs="Times New Roman"/>
          <w:color w:val="000000" w:themeColor="text1"/>
        </w:rPr>
        <w:t xml:space="preserve">równoznaczna </w:t>
      </w:r>
      <w:r w:rsidR="006A0D3D" w:rsidRPr="00F7273C">
        <w:rPr>
          <w:rFonts w:ascii="Muli" w:hAnsi="Muli" w:cs="Times New Roman"/>
          <w:color w:val="000000" w:themeColor="text1"/>
        </w:rPr>
        <w:t>z </w:t>
      </w:r>
      <w:r w:rsidR="00E273E7" w:rsidRPr="00F7273C">
        <w:rPr>
          <w:rFonts w:ascii="Muli" w:hAnsi="Muli" w:cs="Times New Roman"/>
          <w:color w:val="000000" w:themeColor="text1"/>
        </w:rPr>
        <w:t>uzyskaniem</w:t>
      </w:r>
      <w:r w:rsidR="00C443B1" w:rsidRPr="00F7273C">
        <w:rPr>
          <w:rFonts w:ascii="Muli" w:hAnsi="Muli" w:cs="Times New Roman"/>
          <w:color w:val="000000" w:themeColor="text1"/>
        </w:rPr>
        <w:t xml:space="preserve"> przez studenta</w:t>
      </w:r>
      <w:r w:rsidR="00E273E7" w:rsidRPr="00F7273C">
        <w:rPr>
          <w:rFonts w:ascii="Muli" w:hAnsi="Muli" w:cs="Times New Roman"/>
          <w:color w:val="000000" w:themeColor="text1"/>
        </w:rPr>
        <w:t xml:space="preserve"> kwalifikacji </w:t>
      </w:r>
      <w:r w:rsidR="00C443B1" w:rsidRPr="00F7273C">
        <w:rPr>
          <w:rFonts w:ascii="Muli" w:hAnsi="Muli" w:cs="Times New Roman"/>
          <w:color w:val="000000" w:themeColor="text1"/>
        </w:rPr>
        <w:t>określonych w</w:t>
      </w:r>
      <w:r w:rsidR="00976BB9" w:rsidRPr="00F7273C">
        <w:rPr>
          <w:rFonts w:ascii="Muli" w:hAnsi="Muli" w:cs="Times New Roman"/>
          <w:color w:val="000000" w:themeColor="text1"/>
        </w:rPr>
        <w:t> </w:t>
      </w:r>
      <w:r w:rsidR="00C443B1" w:rsidRPr="00F7273C">
        <w:rPr>
          <w:rFonts w:ascii="Muli" w:hAnsi="Muli" w:cs="Times New Roman"/>
          <w:color w:val="000000" w:themeColor="text1"/>
        </w:rPr>
        <w:t xml:space="preserve">programie praktyk, a tym samym uzyskaniem określonych dla praktyk efektów </w:t>
      </w:r>
      <w:r w:rsidR="004A115A" w:rsidRPr="00F7273C">
        <w:rPr>
          <w:rFonts w:ascii="Muli" w:hAnsi="Muli" w:cs="Times New Roman"/>
          <w:color w:val="000000" w:themeColor="text1"/>
        </w:rPr>
        <w:t>uczenia</w:t>
      </w:r>
      <w:r w:rsidR="00FE34C1" w:rsidRPr="00F7273C">
        <w:rPr>
          <w:rFonts w:ascii="Muli" w:hAnsi="Muli" w:cs="Times New Roman"/>
          <w:color w:val="000000" w:themeColor="text1"/>
        </w:rPr>
        <w:t xml:space="preserve"> się</w:t>
      </w:r>
      <w:r w:rsidR="00C443B1" w:rsidRPr="00F7273C">
        <w:rPr>
          <w:rFonts w:ascii="Muli" w:hAnsi="Muli" w:cs="Times New Roman"/>
          <w:color w:val="000000" w:themeColor="text1"/>
        </w:rPr>
        <w:t>.</w:t>
      </w:r>
    </w:p>
    <w:p w14:paraId="3DE3BD66" w14:textId="77777777" w:rsidR="007A17FD" w:rsidRPr="00F7273C" w:rsidRDefault="007A17FD" w:rsidP="00F7273C">
      <w:pPr>
        <w:pStyle w:val="Default"/>
        <w:rPr>
          <w:rFonts w:ascii="Muli" w:hAnsi="Muli" w:cs="Times New Roman"/>
          <w:color w:val="000000" w:themeColor="text1"/>
        </w:rPr>
      </w:pPr>
    </w:p>
    <w:p w14:paraId="5E30A8D8" w14:textId="77777777" w:rsidR="00F97FEE" w:rsidRPr="00F7273C" w:rsidRDefault="00F97FEE" w:rsidP="00F7273C">
      <w:pPr>
        <w:pStyle w:val="Default"/>
        <w:jc w:val="center"/>
        <w:rPr>
          <w:rFonts w:ascii="Muli" w:hAnsi="Muli" w:cs="Times New Roman"/>
          <w:b/>
        </w:rPr>
      </w:pPr>
      <w:bookmarkStart w:id="2" w:name="_GoBack"/>
      <w:bookmarkEnd w:id="2"/>
    </w:p>
    <w:p w14:paraId="0BCA5E95" w14:textId="77777777" w:rsidR="0024649C" w:rsidRPr="00F7273C" w:rsidRDefault="0024649C" w:rsidP="00F7273C">
      <w:pPr>
        <w:pStyle w:val="Default"/>
        <w:jc w:val="center"/>
        <w:rPr>
          <w:rFonts w:ascii="Muli" w:hAnsi="Muli" w:cs="Times New Roman"/>
          <w:b/>
        </w:rPr>
      </w:pPr>
      <w:r w:rsidRPr="00F7273C">
        <w:rPr>
          <w:rFonts w:ascii="Muli" w:hAnsi="Muli" w:cs="Times New Roman"/>
          <w:b/>
        </w:rPr>
        <w:t>Rozdział V</w:t>
      </w:r>
    </w:p>
    <w:p w14:paraId="6D9B341F" w14:textId="77777777" w:rsidR="0024649C" w:rsidRPr="00F7273C" w:rsidRDefault="0024649C" w:rsidP="00F7273C">
      <w:pPr>
        <w:pStyle w:val="Default"/>
        <w:jc w:val="center"/>
        <w:rPr>
          <w:rFonts w:ascii="Muli" w:hAnsi="Muli" w:cs="Times New Roman"/>
          <w:b/>
        </w:rPr>
      </w:pPr>
      <w:r w:rsidRPr="00F7273C">
        <w:rPr>
          <w:rFonts w:ascii="Muli" w:hAnsi="Muli" w:cs="Times New Roman"/>
          <w:b/>
        </w:rPr>
        <w:t>Przepisy końcowe</w:t>
      </w:r>
      <w:r w:rsidR="00DF34D3" w:rsidRPr="00F7273C">
        <w:rPr>
          <w:rFonts w:ascii="Muli" w:hAnsi="Muli" w:cs="Times New Roman"/>
          <w:b/>
        </w:rPr>
        <w:t xml:space="preserve"> i przejściowe</w:t>
      </w:r>
    </w:p>
    <w:p w14:paraId="762B79BA" w14:textId="77777777" w:rsidR="005F7235" w:rsidRPr="00F7273C" w:rsidRDefault="005F7235" w:rsidP="00F7273C">
      <w:pPr>
        <w:pStyle w:val="Default"/>
        <w:jc w:val="center"/>
        <w:rPr>
          <w:rFonts w:ascii="Muli" w:hAnsi="Muli" w:cs="Times New Roman"/>
          <w:color w:val="auto"/>
        </w:rPr>
      </w:pPr>
    </w:p>
    <w:p w14:paraId="7CE9C722" w14:textId="77777777" w:rsidR="0024649C" w:rsidRPr="00F7273C" w:rsidRDefault="00466419" w:rsidP="00F7273C">
      <w:pPr>
        <w:pStyle w:val="Default"/>
        <w:jc w:val="center"/>
        <w:rPr>
          <w:rFonts w:ascii="Muli" w:hAnsi="Muli" w:cs="Times New Roman"/>
          <w:color w:val="auto"/>
        </w:rPr>
      </w:pPr>
      <w:r w:rsidRPr="00F7273C">
        <w:rPr>
          <w:rFonts w:ascii="Muli" w:hAnsi="Muli" w:cs="Times New Roman"/>
          <w:color w:val="auto"/>
        </w:rPr>
        <w:t>§ 1</w:t>
      </w:r>
      <w:r w:rsidR="008A5965" w:rsidRPr="00F7273C">
        <w:rPr>
          <w:rFonts w:ascii="Muli" w:hAnsi="Muli" w:cs="Times New Roman"/>
          <w:color w:val="auto"/>
        </w:rPr>
        <w:t>9</w:t>
      </w:r>
    </w:p>
    <w:p w14:paraId="7CEFAA6F" w14:textId="0551083C" w:rsidR="008F0416" w:rsidRPr="00F7273C" w:rsidRDefault="00265124" w:rsidP="00F7273C">
      <w:pPr>
        <w:pStyle w:val="Default"/>
        <w:rPr>
          <w:rFonts w:ascii="Muli" w:hAnsi="Muli" w:cs="Times New Roman"/>
          <w:strike/>
        </w:rPr>
      </w:pPr>
      <w:r w:rsidRPr="00F7273C">
        <w:rPr>
          <w:rFonts w:ascii="Muli" w:hAnsi="Muli" w:cs="Times New Roman"/>
          <w:color w:val="auto"/>
        </w:rPr>
        <w:t xml:space="preserve">Regulamin </w:t>
      </w:r>
      <w:r w:rsidR="00A2148A" w:rsidRPr="00F7273C">
        <w:rPr>
          <w:rFonts w:ascii="Muli" w:hAnsi="Muli" w:cs="Times New Roman"/>
          <w:color w:val="000000" w:themeColor="text1"/>
        </w:rPr>
        <w:t>obowiązuje od</w:t>
      </w:r>
      <w:r w:rsidR="00D43116" w:rsidRPr="00F7273C">
        <w:rPr>
          <w:rFonts w:ascii="Muli" w:hAnsi="Muli" w:cs="Times New Roman"/>
          <w:color w:val="000000" w:themeColor="text1"/>
        </w:rPr>
        <w:t xml:space="preserve"> </w:t>
      </w:r>
      <w:r w:rsidR="00947A44" w:rsidRPr="00F7273C">
        <w:rPr>
          <w:rFonts w:ascii="Muli" w:hAnsi="Muli" w:cs="Times New Roman"/>
          <w:color w:val="auto"/>
        </w:rPr>
        <w:t xml:space="preserve">dnia </w:t>
      </w:r>
      <w:r w:rsidR="0024247F" w:rsidRPr="00F7273C">
        <w:rPr>
          <w:rFonts w:ascii="Muli" w:hAnsi="Muli" w:cs="Times New Roman"/>
          <w:color w:val="auto"/>
        </w:rPr>
        <w:t>22.05.</w:t>
      </w:r>
      <w:r w:rsidR="00947A44" w:rsidRPr="00F7273C">
        <w:rPr>
          <w:rFonts w:ascii="Muli" w:hAnsi="Muli" w:cs="Times New Roman"/>
          <w:color w:val="auto"/>
        </w:rPr>
        <w:t>202</w:t>
      </w:r>
      <w:r w:rsidR="00D90FBA" w:rsidRPr="00F7273C">
        <w:rPr>
          <w:rFonts w:ascii="Muli" w:hAnsi="Muli" w:cs="Times New Roman"/>
          <w:color w:val="auto"/>
        </w:rPr>
        <w:t>3</w:t>
      </w:r>
      <w:r w:rsidR="00947A44" w:rsidRPr="00F7273C">
        <w:rPr>
          <w:rFonts w:ascii="Muli" w:hAnsi="Muli" w:cs="Times New Roman"/>
          <w:color w:val="auto"/>
        </w:rPr>
        <w:t xml:space="preserve"> roku</w:t>
      </w:r>
      <w:r w:rsidR="00D43116" w:rsidRPr="00F7273C">
        <w:rPr>
          <w:rFonts w:ascii="Muli" w:hAnsi="Muli" w:cs="Times New Roman"/>
          <w:color w:val="auto"/>
        </w:rPr>
        <w:t>.</w:t>
      </w:r>
      <w:r w:rsidR="00006112" w:rsidRPr="00F7273C">
        <w:rPr>
          <w:rFonts w:ascii="Muli" w:hAnsi="Muli" w:cs="Times New Roman"/>
        </w:rPr>
        <w:t xml:space="preserve"> </w:t>
      </w:r>
      <w:r w:rsidR="008F0416" w:rsidRPr="00F7273C">
        <w:rPr>
          <w:rFonts w:ascii="Muli" w:hAnsi="Muli" w:cs="Times New Roman"/>
          <w:color w:val="auto"/>
        </w:rPr>
        <w:t xml:space="preserve">Jednocześnie traci moc </w:t>
      </w:r>
      <w:r w:rsidR="00006112" w:rsidRPr="00F7273C">
        <w:rPr>
          <w:rFonts w:ascii="Muli" w:hAnsi="Muli" w:cs="Times New Roman"/>
          <w:color w:val="auto"/>
        </w:rPr>
        <w:t xml:space="preserve">Uchwała Senatu nr </w:t>
      </w:r>
      <w:r w:rsidR="0024247F" w:rsidRPr="00F7273C">
        <w:rPr>
          <w:rFonts w:ascii="Muli" w:hAnsi="Muli" w:cs="Times New Roman"/>
          <w:color w:val="auto"/>
        </w:rPr>
        <w:t>137/V/2022</w:t>
      </w:r>
      <w:r w:rsidR="00006112" w:rsidRPr="00F7273C">
        <w:rPr>
          <w:rFonts w:ascii="Muli" w:hAnsi="Muli" w:cs="Times New Roman"/>
          <w:color w:val="auto"/>
        </w:rPr>
        <w:t xml:space="preserve"> r. z dnia </w:t>
      </w:r>
      <w:r w:rsidR="0024247F" w:rsidRPr="00F7273C">
        <w:rPr>
          <w:rFonts w:ascii="Muli" w:hAnsi="Muli" w:cs="Times New Roman"/>
          <w:color w:val="auto"/>
        </w:rPr>
        <w:t>28.03.2022</w:t>
      </w:r>
      <w:r w:rsidR="00006112" w:rsidRPr="00F7273C">
        <w:rPr>
          <w:rFonts w:ascii="Muli" w:hAnsi="Muli" w:cs="Times New Roman"/>
          <w:color w:val="auto"/>
        </w:rPr>
        <w:t xml:space="preserve"> r.</w:t>
      </w:r>
    </w:p>
    <w:sectPr w:rsidR="008F0416" w:rsidRPr="00F7273C" w:rsidSect="003A4D14">
      <w:headerReference w:type="default" r:id="rId12"/>
      <w:footerReference w:type="default" r:id="rId13"/>
      <w:pgSz w:w="11906" w:h="16838"/>
      <w:pgMar w:top="1417" w:right="1417" w:bottom="1417" w:left="1417" w:header="3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637175" w16cid:durableId="0DBC6B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857B7" w14:textId="77777777" w:rsidR="00163C07" w:rsidRDefault="00163C07" w:rsidP="00532DBF">
      <w:pPr>
        <w:spacing w:after="0" w:line="240" w:lineRule="auto"/>
      </w:pPr>
      <w:r>
        <w:separator/>
      </w:r>
    </w:p>
  </w:endnote>
  <w:endnote w:type="continuationSeparator" w:id="0">
    <w:p w14:paraId="3571E934" w14:textId="77777777" w:rsidR="00163C07" w:rsidRDefault="00163C07" w:rsidP="0053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469144"/>
      <w:docPartObj>
        <w:docPartGallery w:val="Page Numbers (Bottom of Page)"/>
        <w:docPartUnique/>
      </w:docPartObj>
    </w:sdtPr>
    <w:sdtEndPr/>
    <w:sdtContent>
      <w:p w14:paraId="7E4212F7" w14:textId="10102938" w:rsidR="00226D4F" w:rsidRDefault="00226D4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D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7DE7D86" w14:textId="77777777" w:rsidR="00226D4F" w:rsidRDefault="00226D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FF5E1" w14:textId="77777777" w:rsidR="00163C07" w:rsidRDefault="00163C07" w:rsidP="00532DBF">
      <w:pPr>
        <w:spacing w:after="0" w:line="240" w:lineRule="auto"/>
      </w:pPr>
      <w:r>
        <w:separator/>
      </w:r>
    </w:p>
  </w:footnote>
  <w:footnote w:type="continuationSeparator" w:id="0">
    <w:p w14:paraId="0293C700" w14:textId="77777777" w:rsidR="00163C07" w:rsidRDefault="00163C07" w:rsidP="0053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F23C9" w14:textId="75567A06" w:rsidR="00226D4F" w:rsidRDefault="00631D48" w:rsidP="00190B0F">
    <w:pPr>
      <w:pStyle w:val="Nagwek"/>
      <w:ind w:left="-284" w:firstLine="28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408201" wp14:editId="589455AC">
          <wp:simplePos x="0" y="0"/>
          <wp:positionH relativeFrom="margin">
            <wp:posOffset>-76835</wp:posOffset>
          </wp:positionH>
          <wp:positionV relativeFrom="page">
            <wp:posOffset>257175</wp:posOffset>
          </wp:positionV>
          <wp:extent cx="1706400" cy="4320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9E1"/>
    <w:multiLevelType w:val="hybridMultilevel"/>
    <w:tmpl w:val="5942C41A"/>
    <w:lvl w:ilvl="0" w:tplc="CFA2177A">
      <w:start w:val="1"/>
      <w:numFmt w:val="decimal"/>
      <w:lvlText w:val="%1."/>
      <w:lvlJc w:val="left"/>
      <w:pPr>
        <w:ind w:left="720" w:hanging="360"/>
      </w:pPr>
      <w:rPr>
        <w:rFonts w:ascii="Muli" w:eastAsiaTheme="minorEastAsia" w:hAnsi="Mul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3AF"/>
    <w:multiLevelType w:val="hybridMultilevel"/>
    <w:tmpl w:val="990289C6"/>
    <w:lvl w:ilvl="0" w:tplc="54A00D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4D6BD7"/>
    <w:multiLevelType w:val="hybridMultilevel"/>
    <w:tmpl w:val="E470593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3160D"/>
    <w:multiLevelType w:val="hybridMultilevel"/>
    <w:tmpl w:val="18A6DB1C"/>
    <w:lvl w:ilvl="0" w:tplc="7D14CF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961"/>
    <w:multiLevelType w:val="hybridMultilevel"/>
    <w:tmpl w:val="D9F40F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F77AD"/>
    <w:multiLevelType w:val="hybridMultilevel"/>
    <w:tmpl w:val="9BEE9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5A4E"/>
    <w:multiLevelType w:val="hybridMultilevel"/>
    <w:tmpl w:val="73A4D8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7214E1"/>
    <w:multiLevelType w:val="hybridMultilevel"/>
    <w:tmpl w:val="6946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74827"/>
    <w:multiLevelType w:val="hybridMultilevel"/>
    <w:tmpl w:val="DACC8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399C"/>
    <w:multiLevelType w:val="hybridMultilevel"/>
    <w:tmpl w:val="CA68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4122"/>
    <w:multiLevelType w:val="hybridMultilevel"/>
    <w:tmpl w:val="DACC8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70B23"/>
    <w:multiLevelType w:val="hybridMultilevel"/>
    <w:tmpl w:val="EC3C395E"/>
    <w:lvl w:ilvl="0" w:tplc="3F38D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B1700"/>
    <w:multiLevelType w:val="hybridMultilevel"/>
    <w:tmpl w:val="D2F21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06B9E"/>
    <w:multiLevelType w:val="hybridMultilevel"/>
    <w:tmpl w:val="AE9E76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F74FB0"/>
    <w:multiLevelType w:val="hybridMultilevel"/>
    <w:tmpl w:val="987AE47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E75388"/>
    <w:multiLevelType w:val="hybridMultilevel"/>
    <w:tmpl w:val="8D521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2C7CD9"/>
    <w:multiLevelType w:val="hybridMultilevel"/>
    <w:tmpl w:val="9A9260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A2043E"/>
    <w:multiLevelType w:val="hybridMultilevel"/>
    <w:tmpl w:val="B8C84B0A"/>
    <w:lvl w:ilvl="0" w:tplc="3F38D7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441D5C47"/>
    <w:multiLevelType w:val="hybridMultilevel"/>
    <w:tmpl w:val="894CB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7C1E"/>
    <w:multiLevelType w:val="hybridMultilevel"/>
    <w:tmpl w:val="B3CAC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339CA"/>
    <w:multiLevelType w:val="hybridMultilevel"/>
    <w:tmpl w:val="77824B3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4A0831"/>
    <w:multiLevelType w:val="hybridMultilevel"/>
    <w:tmpl w:val="4B4AB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0052"/>
    <w:multiLevelType w:val="hybridMultilevel"/>
    <w:tmpl w:val="080C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14B8C"/>
    <w:multiLevelType w:val="hybridMultilevel"/>
    <w:tmpl w:val="11A64D42"/>
    <w:lvl w:ilvl="0" w:tplc="3F38D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8F0166"/>
    <w:multiLevelType w:val="hybridMultilevel"/>
    <w:tmpl w:val="EFD8D75A"/>
    <w:lvl w:ilvl="0" w:tplc="116836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D1747"/>
    <w:multiLevelType w:val="hybridMultilevel"/>
    <w:tmpl w:val="E2A0BB12"/>
    <w:lvl w:ilvl="0" w:tplc="347AA570">
      <w:start w:val="1"/>
      <w:numFmt w:val="decimal"/>
      <w:lvlText w:val="%1)"/>
      <w:lvlJc w:val="left"/>
      <w:pPr>
        <w:ind w:left="7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F70284D"/>
    <w:multiLevelType w:val="hybridMultilevel"/>
    <w:tmpl w:val="B83EBFB2"/>
    <w:lvl w:ilvl="0" w:tplc="FCDC0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71A07"/>
    <w:multiLevelType w:val="hybridMultilevel"/>
    <w:tmpl w:val="7F80F720"/>
    <w:lvl w:ilvl="0" w:tplc="3F38D7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A9462A"/>
    <w:multiLevelType w:val="hybridMultilevel"/>
    <w:tmpl w:val="C61A7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F0A93"/>
    <w:multiLevelType w:val="hybridMultilevel"/>
    <w:tmpl w:val="FA926120"/>
    <w:lvl w:ilvl="0" w:tplc="6060A2C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52B0A1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C3DE5"/>
    <w:multiLevelType w:val="hybridMultilevel"/>
    <w:tmpl w:val="8F88B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B4602"/>
    <w:multiLevelType w:val="hybridMultilevel"/>
    <w:tmpl w:val="D3CA92CC"/>
    <w:lvl w:ilvl="0" w:tplc="D60877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6131872"/>
    <w:multiLevelType w:val="hybridMultilevel"/>
    <w:tmpl w:val="F5B0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524FE"/>
    <w:multiLevelType w:val="hybridMultilevel"/>
    <w:tmpl w:val="125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F27EB"/>
    <w:multiLevelType w:val="hybridMultilevel"/>
    <w:tmpl w:val="554E256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B3E4977"/>
    <w:multiLevelType w:val="hybridMultilevel"/>
    <w:tmpl w:val="EF0E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32"/>
  </w:num>
  <w:num w:numId="4">
    <w:abstractNumId w:val="35"/>
  </w:num>
  <w:num w:numId="5">
    <w:abstractNumId w:val="12"/>
  </w:num>
  <w:num w:numId="6">
    <w:abstractNumId w:val="24"/>
  </w:num>
  <w:num w:numId="7">
    <w:abstractNumId w:val="0"/>
  </w:num>
  <w:num w:numId="8">
    <w:abstractNumId w:val="19"/>
  </w:num>
  <w:num w:numId="9">
    <w:abstractNumId w:val="16"/>
  </w:num>
  <w:num w:numId="10">
    <w:abstractNumId w:val="18"/>
  </w:num>
  <w:num w:numId="11">
    <w:abstractNumId w:val="31"/>
  </w:num>
  <w:num w:numId="12">
    <w:abstractNumId w:val="21"/>
  </w:num>
  <w:num w:numId="13">
    <w:abstractNumId w:val="26"/>
  </w:num>
  <w:num w:numId="14">
    <w:abstractNumId w:val="3"/>
  </w:num>
  <w:num w:numId="15">
    <w:abstractNumId w:val="22"/>
  </w:num>
  <w:num w:numId="16">
    <w:abstractNumId w:val="5"/>
  </w:num>
  <w:num w:numId="17">
    <w:abstractNumId w:val="10"/>
  </w:num>
  <w:num w:numId="18">
    <w:abstractNumId w:val="13"/>
  </w:num>
  <w:num w:numId="19">
    <w:abstractNumId w:val="11"/>
  </w:num>
  <w:num w:numId="20">
    <w:abstractNumId w:val="23"/>
  </w:num>
  <w:num w:numId="21">
    <w:abstractNumId w:val="27"/>
  </w:num>
  <w:num w:numId="22">
    <w:abstractNumId w:val="17"/>
  </w:num>
  <w:num w:numId="23">
    <w:abstractNumId w:val="29"/>
  </w:num>
  <w:num w:numId="24">
    <w:abstractNumId w:val="14"/>
  </w:num>
  <w:num w:numId="25">
    <w:abstractNumId w:val="28"/>
  </w:num>
  <w:num w:numId="26">
    <w:abstractNumId w:val="9"/>
  </w:num>
  <w:num w:numId="27">
    <w:abstractNumId w:val="8"/>
  </w:num>
  <w:num w:numId="28">
    <w:abstractNumId w:val="6"/>
  </w:num>
  <w:num w:numId="29">
    <w:abstractNumId w:val="1"/>
  </w:num>
  <w:num w:numId="30">
    <w:abstractNumId w:val="20"/>
  </w:num>
  <w:num w:numId="31">
    <w:abstractNumId w:val="34"/>
  </w:num>
  <w:num w:numId="32">
    <w:abstractNumId w:val="2"/>
  </w:num>
  <w:num w:numId="33">
    <w:abstractNumId w:val="4"/>
  </w:num>
  <w:num w:numId="34">
    <w:abstractNumId w:val="15"/>
  </w:num>
  <w:num w:numId="35">
    <w:abstractNumId w:val="30"/>
  </w:num>
  <w:num w:numId="3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85"/>
    <w:rsid w:val="00005EFD"/>
    <w:rsid w:val="00006112"/>
    <w:rsid w:val="00007A95"/>
    <w:rsid w:val="0002268F"/>
    <w:rsid w:val="00024CAF"/>
    <w:rsid w:val="00024DE2"/>
    <w:rsid w:val="00030D9B"/>
    <w:rsid w:val="0003498C"/>
    <w:rsid w:val="0003590D"/>
    <w:rsid w:val="000414FB"/>
    <w:rsid w:val="000420A9"/>
    <w:rsid w:val="00045E7F"/>
    <w:rsid w:val="00046DE4"/>
    <w:rsid w:val="0005100D"/>
    <w:rsid w:val="0006513F"/>
    <w:rsid w:val="00065916"/>
    <w:rsid w:val="0007760E"/>
    <w:rsid w:val="000836BD"/>
    <w:rsid w:val="00094F9B"/>
    <w:rsid w:val="000973D2"/>
    <w:rsid w:val="00097B1E"/>
    <w:rsid w:val="000A13F8"/>
    <w:rsid w:val="000C06A4"/>
    <w:rsid w:val="000C5973"/>
    <w:rsid w:val="000C6848"/>
    <w:rsid w:val="000D6EBA"/>
    <w:rsid w:val="000D6FFC"/>
    <w:rsid w:val="000E4954"/>
    <w:rsid w:val="000F1CE4"/>
    <w:rsid w:val="000F5968"/>
    <w:rsid w:val="00111A1E"/>
    <w:rsid w:val="00113FD0"/>
    <w:rsid w:val="00116DB7"/>
    <w:rsid w:val="0012089F"/>
    <w:rsid w:val="0012194A"/>
    <w:rsid w:val="00122A50"/>
    <w:rsid w:val="001232E1"/>
    <w:rsid w:val="00124E1B"/>
    <w:rsid w:val="0013666C"/>
    <w:rsid w:val="00136FFA"/>
    <w:rsid w:val="00137687"/>
    <w:rsid w:val="001424F3"/>
    <w:rsid w:val="00143101"/>
    <w:rsid w:val="001441FF"/>
    <w:rsid w:val="001447DA"/>
    <w:rsid w:val="001475E4"/>
    <w:rsid w:val="00150855"/>
    <w:rsid w:val="00154744"/>
    <w:rsid w:val="00163C07"/>
    <w:rsid w:val="00171BD1"/>
    <w:rsid w:val="00176991"/>
    <w:rsid w:val="00182BB3"/>
    <w:rsid w:val="00190B0F"/>
    <w:rsid w:val="00195A6C"/>
    <w:rsid w:val="001976F6"/>
    <w:rsid w:val="001A3230"/>
    <w:rsid w:val="001A51C8"/>
    <w:rsid w:val="001A6D7C"/>
    <w:rsid w:val="001B2CF8"/>
    <w:rsid w:val="001B3044"/>
    <w:rsid w:val="001C13EF"/>
    <w:rsid w:val="001D15B9"/>
    <w:rsid w:val="001D5AD6"/>
    <w:rsid w:val="001E1116"/>
    <w:rsid w:val="001E2192"/>
    <w:rsid w:val="001E5501"/>
    <w:rsid w:val="001E6D12"/>
    <w:rsid w:val="002008EB"/>
    <w:rsid w:val="0020229E"/>
    <w:rsid w:val="0020409D"/>
    <w:rsid w:val="002238B0"/>
    <w:rsid w:val="00226D4F"/>
    <w:rsid w:val="002277A1"/>
    <w:rsid w:val="00232987"/>
    <w:rsid w:val="00232F6B"/>
    <w:rsid w:val="00233ABA"/>
    <w:rsid w:val="00234643"/>
    <w:rsid w:val="00235DF1"/>
    <w:rsid w:val="0024247F"/>
    <w:rsid w:val="0024649C"/>
    <w:rsid w:val="002506FF"/>
    <w:rsid w:val="00265124"/>
    <w:rsid w:val="0027696F"/>
    <w:rsid w:val="002802BB"/>
    <w:rsid w:val="0028156F"/>
    <w:rsid w:val="002860A5"/>
    <w:rsid w:val="00294BFE"/>
    <w:rsid w:val="002B13DB"/>
    <w:rsid w:val="002B19A0"/>
    <w:rsid w:val="002B6EAB"/>
    <w:rsid w:val="002C271F"/>
    <w:rsid w:val="002C2D78"/>
    <w:rsid w:val="002C3B5D"/>
    <w:rsid w:val="002D4BF7"/>
    <w:rsid w:val="002D56A9"/>
    <w:rsid w:val="002D6D6B"/>
    <w:rsid w:val="002D73A7"/>
    <w:rsid w:val="002E30FB"/>
    <w:rsid w:val="002F3687"/>
    <w:rsid w:val="003015C1"/>
    <w:rsid w:val="00305A43"/>
    <w:rsid w:val="00325A25"/>
    <w:rsid w:val="00335C19"/>
    <w:rsid w:val="0033602B"/>
    <w:rsid w:val="00337A7A"/>
    <w:rsid w:val="00340682"/>
    <w:rsid w:val="00343095"/>
    <w:rsid w:val="003462A8"/>
    <w:rsid w:val="00353E12"/>
    <w:rsid w:val="00356AA5"/>
    <w:rsid w:val="00365B9F"/>
    <w:rsid w:val="00367B7C"/>
    <w:rsid w:val="00372FDE"/>
    <w:rsid w:val="003742DD"/>
    <w:rsid w:val="003767CE"/>
    <w:rsid w:val="003855AF"/>
    <w:rsid w:val="003941DD"/>
    <w:rsid w:val="00397CDC"/>
    <w:rsid w:val="003A20FA"/>
    <w:rsid w:val="003A2E8E"/>
    <w:rsid w:val="003A4D14"/>
    <w:rsid w:val="003A76FA"/>
    <w:rsid w:val="003A7EB4"/>
    <w:rsid w:val="003B3985"/>
    <w:rsid w:val="003B6494"/>
    <w:rsid w:val="003C2FB5"/>
    <w:rsid w:val="003C77B1"/>
    <w:rsid w:val="003D167F"/>
    <w:rsid w:val="003D4BEC"/>
    <w:rsid w:val="003D652A"/>
    <w:rsid w:val="003E145C"/>
    <w:rsid w:val="003F1CDF"/>
    <w:rsid w:val="003F2D11"/>
    <w:rsid w:val="003F39DF"/>
    <w:rsid w:val="003F4644"/>
    <w:rsid w:val="00402600"/>
    <w:rsid w:val="00402E03"/>
    <w:rsid w:val="00405248"/>
    <w:rsid w:val="00417039"/>
    <w:rsid w:val="00422918"/>
    <w:rsid w:val="00425146"/>
    <w:rsid w:val="00433D28"/>
    <w:rsid w:val="004353E3"/>
    <w:rsid w:val="0043574F"/>
    <w:rsid w:val="00441404"/>
    <w:rsid w:val="00443F30"/>
    <w:rsid w:val="00446EE6"/>
    <w:rsid w:val="0046172D"/>
    <w:rsid w:val="00462BEE"/>
    <w:rsid w:val="00463216"/>
    <w:rsid w:val="00465F89"/>
    <w:rsid w:val="00466419"/>
    <w:rsid w:val="00466465"/>
    <w:rsid w:val="0047211E"/>
    <w:rsid w:val="00473076"/>
    <w:rsid w:val="004828F7"/>
    <w:rsid w:val="004851BA"/>
    <w:rsid w:val="004955F0"/>
    <w:rsid w:val="004A0A7C"/>
    <w:rsid w:val="004A115A"/>
    <w:rsid w:val="004A6196"/>
    <w:rsid w:val="004A750F"/>
    <w:rsid w:val="004B1F76"/>
    <w:rsid w:val="004B52AD"/>
    <w:rsid w:val="004B72DC"/>
    <w:rsid w:val="004C7399"/>
    <w:rsid w:val="004C7657"/>
    <w:rsid w:val="004E2836"/>
    <w:rsid w:val="004E7520"/>
    <w:rsid w:val="004F00BC"/>
    <w:rsid w:val="004F0160"/>
    <w:rsid w:val="00500B0E"/>
    <w:rsid w:val="005027AC"/>
    <w:rsid w:val="00511380"/>
    <w:rsid w:val="0051179A"/>
    <w:rsid w:val="00515AED"/>
    <w:rsid w:val="0052624A"/>
    <w:rsid w:val="00532DBF"/>
    <w:rsid w:val="0055434E"/>
    <w:rsid w:val="00554830"/>
    <w:rsid w:val="00557FED"/>
    <w:rsid w:val="005633B6"/>
    <w:rsid w:val="00567C63"/>
    <w:rsid w:val="00571568"/>
    <w:rsid w:val="005922FB"/>
    <w:rsid w:val="00594BA4"/>
    <w:rsid w:val="0059616A"/>
    <w:rsid w:val="005A3215"/>
    <w:rsid w:val="005A76BB"/>
    <w:rsid w:val="005B277D"/>
    <w:rsid w:val="005C3371"/>
    <w:rsid w:val="005C733C"/>
    <w:rsid w:val="005E07AE"/>
    <w:rsid w:val="005E1306"/>
    <w:rsid w:val="005E66D5"/>
    <w:rsid w:val="005E6D74"/>
    <w:rsid w:val="005F7235"/>
    <w:rsid w:val="00602AF7"/>
    <w:rsid w:val="00606674"/>
    <w:rsid w:val="0062341A"/>
    <w:rsid w:val="00631D48"/>
    <w:rsid w:val="00662758"/>
    <w:rsid w:val="0066449B"/>
    <w:rsid w:val="00667524"/>
    <w:rsid w:val="006700EC"/>
    <w:rsid w:val="00675880"/>
    <w:rsid w:val="006912C9"/>
    <w:rsid w:val="00691BB3"/>
    <w:rsid w:val="00694397"/>
    <w:rsid w:val="006A0D3D"/>
    <w:rsid w:val="006A5292"/>
    <w:rsid w:val="006A742D"/>
    <w:rsid w:val="006A7895"/>
    <w:rsid w:val="006C24CC"/>
    <w:rsid w:val="006D16BD"/>
    <w:rsid w:val="006E7A85"/>
    <w:rsid w:val="006F51E7"/>
    <w:rsid w:val="00702EB6"/>
    <w:rsid w:val="00703862"/>
    <w:rsid w:val="00711EED"/>
    <w:rsid w:val="0071419C"/>
    <w:rsid w:val="00715CC6"/>
    <w:rsid w:val="0072088C"/>
    <w:rsid w:val="0072749A"/>
    <w:rsid w:val="007275AC"/>
    <w:rsid w:val="00731037"/>
    <w:rsid w:val="007316A7"/>
    <w:rsid w:val="007402C2"/>
    <w:rsid w:val="007408E3"/>
    <w:rsid w:val="00743AC8"/>
    <w:rsid w:val="007547FD"/>
    <w:rsid w:val="00760E48"/>
    <w:rsid w:val="00761BF9"/>
    <w:rsid w:val="007820AF"/>
    <w:rsid w:val="007831F4"/>
    <w:rsid w:val="00785FDA"/>
    <w:rsid w:val="0078617B"/>
    <w:rsid w:val="00794C77"/>
    <w:rsid w:val="007A17FD"/>
    <w:rsid w:val="007A476F"/>
    <w:rsid w:val="007A5C1A"/>
    <w:rsid w:val="007B00D5"/>
    <w:rsid w:val="007B06FA"/>
    <w:rsid w:val="007D22CC"/>
    <w:rsid w:val="007D4CAD"/>
    <w:rsid w:val="007D550A"/>
    <w:rsid w:val="007E3646"/>
    <w:rsid w:val="007F0DA1"/>
    <w:rsid w:val="007F345D"/>
    <w:rsid w:val="007F4F15"/>
    <w:rsid w:val="00805B54"/>
    <w:rsid w:val="0081288F"/>
    <w:rsid w:val="00813B85"/>
    <w:rsid w:val="0081559A"/>
    <w:rsid w:val="00821003"/>
    <w:rsid w:val="00826ABC"/>
    <w:rsid w:val="00841D7E"/>
    <w:rsid w:val="00845C7A"/>
    <w:rsid w:val="00855646"/>
    <w:rsid w:val="00856833"/>
    <w:rsid w:val="00874C47"/>
    <w:rsid w:val="00877B14"/>
    <w:rsid w:val="0088029A"/>
    <w:rsid w:val="008806C6"/>
    <w:rsid w:val="008A1EFF"/>
    <w:rsid w:val="008A34B9"/>
    <w:rsid w:val="008A5965"/>
    <w:rsid w:val="008B231D"/>
    <w:rsid w:val="008B2829"/>
    <w:rsid w:val="008C24A1"/>
    <w:rsid w:val="008D3F97"/>
    <w:rsid w:val="008D665A"/>
    <w:rsid w:val="008E587B"/>
    <w:rsid w:val="008F0416"/>
    <w:rsid w:val="0090596A"/>
    <w:rsid w:val="00914618"/>
    <w:rsid w:val="00923189"/>
    <w:rsid w:val="00927563"/>
    <w:rsid w:val="009320F5"/>
    <w:rsid w:val="009371E5"/>
    <w:rsid w:val="00942A57"/>
    <w:rsid w:val="009432D9"/>
    <w:rsid w:val="00943CB8"/>
    <w:rsid w:val="00947A44"/>
    <w:rsid w:val="009513CB"/>
    <w:rsid w:val="00953AEE"/>
    <w:rsid w:val="0095405C"/>
    <w:rsid w:val="00963E49"/>
    <w:rsid w:val="009652FE"/>
    <w:rsid w:val="0097435A"/>
    <w:rsid w:val="00976BB9"/>
    <w:rsid w:val="009809AF"/>
    <w:rsid w:val="00984A2C"/>
    <w:rsid w:val="00987116"/>
    <w:rsid w:val="0099482F"/>
    <w:rsid w:val="00997996"/>
    <w:rsid w:val="009C44AB"/>
    <w:rsid w:val="009C6866"/>
    <w:rsid w:val="009D0405"/>
    <w:rsid w:val="009D0CBE"/>
    <w:rsid w:val="009D7612"/>
    <w:rsid w:val="009E55E9"/>
    <w:rsid w:val="009F1BD0"/>
    <w:rsid w:val="009F25CF"/>
    <w:rsid w:val="00A077B5"/>
    <w:rsid w:val="00A10F17"/>
    <w:rsid w:val="00A12E27"/>
    <w:rsid w:val="00A16E5B"/>
    <w:rsid w:val="00A2148A"/>
    <w:rsid w:val="00A3012E"/>
    <w:rsid w:val="00A33EB3"/>
    <w:rsid w:val="00A35D2E"/>
    <w:rsid w:val="00A454E0"/>
    <w:rsid w:val="00A6141B"/>
    <w:rsid w:val="00A66808"/>
    <w:rsid w:val="00A72FC5"/>
    <w:rsid w:val="00A7452B"/>
    <w:rsid w:val="00A84738"/>
    <w:rsid w:val="00A87C81"/>
    <w:rsid w:val="00A91542"/>
    <w:rsid w:val="00A93671"/>
    <w:rsid w:val="00A93FAA"/>
    <w:rsid w:val="00AA166F"/>
    <w:rsid w:val="00AA4CC5"/>
    <w:rsid w:val="00AB5FA4"/>
    <w:rsid w:val="00AB6CA8"/>
    <w:rsid w:val="00AC3681"/>
    <w:rsid w:val="00AD0B3F"/>
    <w:rsid w:val="00AD1158"/>
    <w:rsid w:val="00AD6041"/>
    <w:rsid w:val="00AD6D38"/>
    <w:rsid w:val="00AE0BAB"/>
    <w:rsid w:val="00AE2C0F"/>
    <w:rsid w:val="00AE7C2F"/>
    <w:rsid w:val="00AF1E68"/>
    <w:rsid w:val="00AF6AFE"/>
    <w:rsid w:val="00AF721D"/>
    <w:rsid w:val="00B121F2"/>
    <w:rsid w:val="00B13FDA"/>
    <w:rsid w:val="00B2166D"/>
    <w:rsid w:val="00B21D81"/>
    <w:rsid w:val="00B2538A"/>
    <w:rsid w:val="00B37962"/>
    <w:rsid w:val="00B37D7E"/>
    <w:rsid w:val="00B43BA0"/>
    <w:rsid w:val="00B44D8A"/>
    <w:rsid w:val="00B479CC"/>
    <w:rsid w:val="00B50E8E"/>
    <w:rsid w:val="00B52351"/>
    <w:rsid w:val="00B61943"/>
    <w:rsid w:val="00B67C05"/>
    <w:rsid w:val="00B722BF"/>
    <w:rsid w:val="00B73968"/>
    <w:rsid w:val="00B92054"/>
    <w:rsid w:val="00BA1289"/>
    <w:rsid w:val="00BA2720"/>
    <w:rsid w:val="00BA28DE"/>
    <w:rsid w:val="00BA3F65"/>
    <w:rsid w:val="00BB0072"/>
    <w:rsid w:val="00BD4991"/>
    <w:rsid w:val="00BE0B71"/>
    <w:rsid w:val="00BE1974"/>
    <w:rsid w:val="00BE480E"/>
    <w:rsid w:val="00C0247E"/>
    <w:rsid w:val="00C07E2A"/>
    <w:rsid w:val="00C12C7F"/>
    <w:rsid w:val="00C2520C"/>
    <w:rsid w:val="00C371EF"/>
    <w:rsid w:val="00C443B1"/>
    <w:rsid w:val="00C51991"/>
    <w:rsid w:val="00C635B8"/>
    <w:rsid w:val="00C66529"/>
    <w:rsid w:val="00C66D29"/>
    <w:rsid w:val="00C75DDD"/>
    <w:rsid w:val="00C80A49"/>
    <w:rsid w:val="00C86B25"/>
    <w:rsid w:val="00C9262B"/>
    <w:rsid w:val="00C9663D"/>
    <w:rsid w:val="00CA1292"/>
    <w:rsid w:val="00CA5AA7"/>
    <w:rsid w:val="00CA7368"/>
    <w:rsid w:val="00CB1C2D"/>
    <w:rsid w:val="00CB384B"/>
    <w:rsid w:val="00CB38B9"/>
    <w:rsid w:val="00CB51DA"/>
    <w:rsid w:val="00CC590E"/>
    <w:rsid w:val="00CE2E07"/>
    <w:rsid w:val="00CF3561"/>
    <w:rsid w:val="00CF5D67"/>
    <w:rsid w:val="00D21A8C"/>
    <w:rsid w:val="00D22351"/>
    <w:rsid w:val="00D26E46"/>
    <w:rsid w:val="00D35759"/>
    <w:rsid w:val="00D43116"/>
    <w:rsid w:val="00D4718E"/>
    <w:rsid w:val="00D54B0C"/>
    <w:rsid w:val="00D90FBA"/>
    <w:rsid w:val="00D93BC4"/>
    <w:rsid w:val="00DA1D9B"/>
    <w:rsid w:val="00DA51B9"/>
    <w:rsid w:val="00DB1070"/>
    <w:rsid w:val="00DB1717"/>
    <w:rsid w:val="00DB7636"/>
    <w:rsid w:val="00DC0C77"/>
    <w:rsid w:val="00DD0988"/>
    <w:rsid w:val="00DE371C"/>
    <w:rsid w:val="00DE3C90"/>
    <w:rsid w:val="00DF34D3"/>
    <w:rsid w:val="00E027E3"/>
    <w:rsid w:val="00E0345A"/>
    <w:rsid w:val="00E040BE"/>
    <w:rsid w:val="00E04582"/>
    <w:rsid w:val="00E07B15"/>
    <w:rsid w:val="00E11B50"/>
    <w:rsid w:val="00E12C58"/>
    <w:rsid w:val="00E2610C"/>
    <w:rsid w:val="00E273E7"/>
    <w:rsid w:val="00E31523"/>
    <w:rsid w:val="00E43BFD"/>
    <w:rsid w:val="00E47A08"/>
    <w:rsid w:val="00E62C38"/>
    <w:rsid w:val="00E678C2"/>
    <w:rsid w:val="00E7317F"/>
    <w:rsid w:val="00E82131"/>
    <w:rsid w:val="00E8407A"/>
    <w:rsid w:val="00E84504"/>
    <w:rsid w:val="00EA11C0"/>
    <w:rsid w:val="00EA2125"/>
    <w:rsid w:val="00EA29EB"/>
    <w:rsid w:val="00EB1B43"/>
    <w:rsid w:val="00EB3163"/>
    <w:rsid w:val="00EB5256"/>
    <w:rsid w:val="00EB78F7"/>
    <w:rsid w:val="00EC1CEF"/>
    <w:rsid w:val="00EC41F5"/>
    <w:rsid w:val="00EC5114"/>
    <w:rsid w:val="00EC5D61"/>
    <w:rsid w:val="00EC66AE"/>
    <w:rsid w:val="00EC78A7"/>
    <w:rsid w:val="00ED19E7"/>
    <w:rsid w:val="00ED4EA1"/>
    <w:rsid w:val="00EE3D2F"/>
    <w:rsid w:val="00EE712A"/>
    <w:rsid w:val="00EF018F"/>
    <w:rsid w:val="00EF4665"/>
    <w:rsid w:val="00EF7D5F"/>
    <w:rsid w:val="00EF7E45"/>
    <w:rsid w:val="00F0651F"/>
    <w:rsid w:val="00F0798F"/>
    <w:rsid w:val="00F14D1F"/>
    <w:rsid w:val="00F17068"/>
    <w:rsid w:val="00F30374"/>
    <w:rsid w:val="00F359A5"/>
    <w:rsid w:val="00F440C2"/>
    <w:rsid w:val="00F559BC"/>
    <w:rsid w:val="00F70E8B"/>
    <w:rsid w:val="00F713B5"/>
    <w:rsid w:val="00F7273C"/>
    <w:rsid w:val="00F73144"/>
    <w:rsid w:val="00F733B2"/>
    <w:rsid w:val="00F81DDC"/>
    <w:rsid w:val="00F860FD"/>
    <w:rsid w:val="00F86DF9"/>
    <w:rsid w:val="00F908B8"/>
    <w:rsid w:val="00F91874"/>
    <w:rsid w:val="00F919F5"/>
    <w:rsid w:val="00F93733"/>
    <w:rsid w:val="00F96FDF"/>
    <w:rsid w:val="00F97461"/>
    <w:rsid w:val="00F97466"/>
    <w:rsid w:val="00F97FEE"/>
    <w:rsid w:val="00FB753F"/>
    <w:rsid w:val="00FC649C"/>
    <w:rsid w:val="00FC6797"/>
    <w:rsid w:val="00FD4B6F"/>
    <w:rsid w:val="00FE34C1"/>
    <w:rsid w:val="00FE37B3"/>
    <w:rsid w:val="00FE6E61"/>
    <w:rsid w:val="00FF1423"/>
    <w:rsid w:val="04DC7CD6"/>
    <w:rsid w:val="0874DA29"/>
    <w:rsid w:val="092A77B1"/>
    <w:rsid w:val="099F43E0"/>
    <w:rsid w:val="0A18691C"/>
    <w:rsid w:val="0D849CB8"/>
    <w:rsid w:val="10FC2AEA"/>
    <w:rsid w:val="1118AEAC"/>
    <w:rsid w:val="151781BD"/>
    <w:rsid w:val="1A1670B4"/>
    <w:rsid w:val="1F2C9DAB"/>
    <w:rsid w:val="1FBDA1B7"/>
    <w:rsid w:val="2264D0DB"/>
    <w:rsid w:val="240E4839"/>
    <w:rsid w:val="2555CB2A"/>
    <w:rsid w:val="25AA189A"/>
    <w:rsid w:val="281BB5FF"/>
    <w:rsid w:val="2A21B272"/>
    <w:rsid w:val="2AEF02D6"/>
    <w:rsid w:val="2BE80518"/>
    <w:rsid w:val="2DC45762"/>
    <w:rsid w:val="2EC31A25"/>
    <w:rsid w:val="2F988682"/>
    <w:rsid w:val="30DD71BC"/>
    <w:rsid w:val="30FF710B"/>
    <w:rsid w:val="365B09A4"/>
    <w:rsid w:val="36BF1CA8"/>
    <w:rsid w:val="375D0565"/>
    <w:rsid w:val="3978907D"/>
    <w:rsid w:val="39F9386A"/>
    <w:rsid w:val="3A79C463"/>
    <w:rsid w:val="3AF98FBF"/>
    <w:rsid w:val="3BB0484E"/>
    <w:rsid w:val="3C084B14"/>
    <w:rsid w:val="41A8EE85"/>
    <w:rsid w:val="44AC1F97"/>
    <w:rsid w:val="4EDE5724"/>
    <w:rsid w:val="50002823"/>
    <w:rsid w:val="504613E9"/>
    <w:rsid w:val="505FCA90"/>
    <w:rsid w:val="50FDDDD9"/>
    <w:rsid w:val="516B0B98"/>
    <w:rsid w:val="51AF6B0F"/>
    <w:rsid w:val="55E336A7"/>
    <w:rsid w:val="56660148"/>
    <w:rsid w:val="57F0DC31"/>
    <w:rsid w:val="5E306643"/>
    <w:rsid w:val="5E71132D"/>
    <w:rsid w:val="5E8C5A80"/>
    <w:rsid w:val="5F43C03D"/>
    <w:rsid w:val="636311B9"/>
    <w:rsid w:val="66165820"/>
    <w:rsid w:val="67D8AC21"/>
    <w:rsid w:val="67FECD16"/>
    <w:rsid w:val="686B5EE3"/>
    <w:rsid w:val="6B992CBF"/>
    <w:rsid w:val="6CC63EC5"/>
    <w:rsid w:val="6CE84CDC"/>
    <w:rsid w:val="737B4139"/>
    <w:rsid w:val="76AD0FE7"/>
    <w:rsid w:val="7AE97B23"/>
    <w:rsid w:val="7C26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03A85"/>
  <w15:docId w15:val="{1E78E23C-D849-41C4-8B29-C230E13E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7B7C"/>
    <w:pPr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D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D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D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BA"/>
    <w:rPr>
      <w:b/>
      <w:bCs/>
      <w:sz w:val="20"/>
      <w:szCs w:val="20"/>
    </w:rPr>
  </w:style>
  <w:style w:type="paragraph" w:customStyle="1" w:styleId="celp">
    <w:name w:val="cel_p"/>
    <w:basedOn w:val="Normalny"/>
    <w:rsid w:val="00BB0072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2720"/>
    <w:rPr>
      <w:i w:val="0"/>
      <w:iCs w:val="0"/>
      <w:strike w:val="0"/>
      <w:dstrike w:val="0"/>
      <w:color w:val="000080"/>
      <w:u w:val="none"/>
      <w:effect w:val="none"/>
    </w:rPr>
  </w:style>
  <w:style w:type="paragraph" w:styleId="Bezodstpw">
    <w:name w:val="No Spacing"/>
    <w:uiPriority w:val="1"/>
    <w:qFormat/>
    <w:rsid w:val="00B6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80E"/>
  </w:style>
  <w:style w:type="paragraph" w:styleId="Stopka">
    <w:name w:val="footer"/>
    <w:basedOn w:val="Normalny"/>
    <w:link w:val="StopkaZnak"/>
    <w:uiPriority w:val="99"/>
    <w:unhideWhenUsed/>
    <w:rsid w:val="00BE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sip.sejm.gov.pl/DetailsServlet?id=WDU2014000137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1dfd565104ec413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9DE944E1B4F4399944F4D0BC94DF2" ma:contentTypeVersion="4" ma:contentTypeDescription="Utwórz nowy dokument." ma:contentTypeScope="" ma:versionID="80f2d31a60076f8ca095847996b1009f">
  <xsd:schema xmlns:xsd="http://www.w3.org/2001/XMLSchema" xmlns:xs="http://www.w3.org/2001/XMLSchema" xmlns:p="http://schemas.microsoft.com/office/2006/metadata/properties" xmlns:ns2="939a9ed9-2a81-49b0-8041-519327a6832c" xmlns:ns3="68a40695-3a90-40ce-ae42-b136a7e440f2" targetNamespace="http://schemas.microsoft.com/office/2006/metadata/properties" ma:root="true" ma:fieldsID="ce41a65216bd45f285fa542875f669fb" ns2:_="" ns3:_="">
    <xsd:import namespace="939a9ed9-2a81-49b0-8041-519327a6832c"/>
    <xsd:import namespace="68a40695-3a90-40ce-ae42-b136a7e44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a9ed9-2a81-49b0-8041-519327a6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40695-3a90-40ce-ae42-b136a7e44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C337-60A4-4A2B-9717-D0AC5657C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5EFB0-51B8-4B31-9FB3-BED01413F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a9ed9-2a81-49b0-8041-519327a6832c"/>
    <ds:schemaRef ds:uri="68a40695-3a90-40ce-ae42-b136a7e44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402D0-2894-41BE-9A30-91445A825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2A70B7-1E1E-4075-A6C9-836CA18F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3694</Words>
  <Characters>22169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i Przemek</dc:creator>
  <cp:lastModifiedBy>Ewa Pięcek</cp:lastModifiedBy>
  <cp:revision>6</cp:revision>
  <cp:lastPrinted>2022-03-28T13:50:00Z</cp:lastPrinted>
  <dcterms:created xsi:type="dcterms:W3CDTF">2023-05-22T19:17:00Z</dcterms:created>
  <dcterms:modified xsi:type="dcterms:W3CDTF">2023-05-29T11:29:00Z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0x010100B439DE944E1B4F4399944F4D0BC94DF2</vt:lpwstr>
  </property>
</Properties>
</file>