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67D" w:rsidRDefault="00CF067D" w:rsidP="007D2204">
      <w:pPr>
        <w:spacing w:line="240" w:lineRule="auto"/>
        <w:rPr>
          <w:rFonts w:ascii="Muli" w:hAnsi="Muli"/>
          <w:b/>
          <w:bCs/>
          <w:sz w:val="24"/>
          <w:szCs w:val="24"/>
        </w:rPr>
      </w:pPr>
      <w:r w:rsidRPr="00CF067D">
        <w:rPr>
          <w:rFonts w:ascii="Muli" w:hAnsi="Muli"/>
          <w:b/>
          <w:bCs/>
          <w:sz w:val="24"/>
          <w:szCs w:val="24"/>
        </w:rPr>
        <w:t>Wyjazd na studia w ramach Programu Erasmus+ , który umożliwi realizację części studiów w partnerskiej uczelni zagranicznej.</w:t>
      </w:r>
      <w:r w:rsidRPr="00CF067D">
        <w:rPr>
          <w:rFonts w:ascii="Muli" w:hAnsi="Muli"/>
          <w:b/>
          <w:bCs/>
          <w:sz w:val="24"/>
          <w:szCs w:val="24"/>
        </w:rPr>
        <w:br/>
      </w:r>
    </w:p>
    <w:p w:rsidR="00C60F2E" w:rsidRDefault="00C60F2E" w:rsidP="007D2204">
      <w:pPr>
        <w:spacing w:line="240" w:lineRule="auto"/>
        <w:rPr>
          <w:rFonts w:ascii="Muli" w:hAnsi="Muli"/>
          <w:b/>
          <w:bCs/>
          <w:sz w:val="24"/>
          <w:szCs w:val="24"/>
        </w:rPr>
      </w:pPr>
    </w:p>
    <w:p w:rsidR="00CF067D" w:rsidRPr="00AD4999" w:rsidRDefault="00CF067D" w:rsidP="007D2204">
      <w:pPr>
        <w:spacing w:line="240" w:lineRule="auto"/>
        <w:rPr>
          <w:rFonts w:ascii="Muli" w:hAnsi="Muli"/>
          <w:sz w:val="24"/>
          <w:szCs w:val="24"/>
        </w:rPr>
      </w:pPr>
      <w:r w:rsidRPr="00AD4999">
        <w:rPr>
          <w:rFonts w:ascii="Muli" w:hAnsi="Muli"/>
          <w:b/>
          <w:bCs/>
          <w:sz w:val="24"/>
          <w:szCs w:val="24"/>
        </w:rPr>
        <w:t>Dlaczego warto wyjechać?</w:t>
      </w:r>
    </w:p>
    <w:p w:rsidR="00CF067D" w:rsidRPr="00CF067D" w:rsidRDefault="00CF067D" w:rsidP="007D2204">
      <w:pPr>
        <w:spacing w:line="240" w:lineRule="auto"/>
        <w:rPr>
          <w:rFonts w:ascii="Muli" w:hAnsi="Muli"/>
          <w:sz w:val="24"/>
          <w:szCs w:val="24"/>
        </w:rPr>
      </w:pPr>
      <w:r w:rsidRPr="00CF067D">
        <w:rPr>
          <w:rFonts w:ascii="Muli" w:hAnsi="Muli"/>
          <w:sz w:val="24"/>
          <w:szCs w:val="24"/>
        </w:rPr>
        <w:t>Przede wszystkim będzie to  niezapomniana przygoda i szkoła życia, która pozwoli Ci na pogłębiane znajomości języków obcych, poznanie innych kultur oraz nawiązanie kontaktów i przyjaźni z osobami z całej Europy a nawet świata. Takie doświadczenie z pewnością przyczyni się do podniesienia  Twojej wartości na rynku pracy oraz będzie szansą na zdobycie unikalnej wiedzy – niemożliwej do uzyskania w innym miejscu.</w:t>
      </w:r>
    </w:p>
    <w:p w:rsidR="00241898" w:rsidRPr="00AD4999" w:rsidRDefault="006718D2" w:rsidP="007D2204">
      <w:pPr>
        <w:spacing w:line="240" w:lineRule="auto"/>
        <w:rPr>
          <w:rFonts w:ascii="Muli" w:hAnsi="Muli"/>
          <w:sz w:val="24"/>
          <w:szCs w:val="24"/>
        </w:rPr>
      </w:pPr>
      <w:r w:rsidRPr="00AD4999">
        <w:rPr>
          <w:rFonts w:ascii="Muli" w:hAnsi="Muli"/>
          <w:sz w:val="24"/>
          <w:szCs w:val="24"/>
        </w:rPr>
        <w:t xml:space="preserve">Podczas takiego pobytu realizowany jest </w:t>
      </w:r>
      <w:r w:rsidR="00B31AD6" w:rsidRPr="00AD4999">
        <w:rPr>
          <w:rFonts w:ascii="Muli" w:hAnsi="Muli"/>
          <w:sz w:val="24"/>
          <w:szCs w:val="24"/>
        </w:rPr>
        <w:t>program studiów zatwierdzony wcześniej przez Koordynatora ECTS. Dokładny termin wyjazdu i jego długość zależy od ustaleń z konkretną uczelnią.</w:t>
      </w:r>
      <w:r w:rsidRPr="00AD4999">
        <w:rPr>
          <w:rFonts w:ascii="Muli" w:hAnsi="Muli"/>
          <w:sz w:val="24"/>
          <w:szCs w:val="24"/>
        </w:rPr>
        <w:t xml:space="preserve"> </w:t>
      </w:r>
    </w:p>
    <w:p w:rsidR="00CF067D" w:rsidRDefault="00CF067D" w:rsidP="007D2204">
      <w:pPr>
        <w:spacing w:line="240" w:lineRule="auto"/>
        <w:rPr>
          <w:rFonts w:ascii="Muli" w:hAnsi="Muli"/>
          <w:b/>
          <w:bCs/>
          <w:sz w:val="24"/>
          <w:szCs w:val="24"/>
        </w:rPr>
      </w:pPr>
    </w:p>
    <w:p w:rsidR="00241898" w:rsidRPr="00AD4999" w:rsidRDefault="00241898" w:rsidP="007D2204">
      <w:pPr>
        <w:spacing w:line="240" w:lineRule="auto"/>
        <w:rPr>
          <w:rFonts w:ascii="Muli" w:hAnsi="Muli"/>
          <w:sz w:val="24"/>
          <w:szCs w:val="24"/>
        </w:rPr>
      </w:pPr>
      <w:r w:rsidRPr="00AD4999">
        <w:rPr>
          <w:rFonts w:ascii="Muli" w:hAnsi="Muli"/>
          <w:b/>
          <w:bCs/>
          <w:sz w:val="24"/>
          <w:szCs w:val="24"/>
        </w:rPr>
        <w:t>Kto może wyjechać?</w:t>
      </w:r>
    </w:p>
    <w:p w:rsidR="00241898" w:rsidRPr="00AD4999" w:rsidRDefault="00F33772" w:rsidP="007D2204">
      <w:pPr>
        <w:spacing w:line="240" w:lineRule="auto"/>
        <w:rPr>
          <w:rFonts w:ascii="Muli" w:hAnsi="Muli"/>
          <w:sz w:val="24"/>
          <w:szCs w:val="24"/>
        </w:rPr>
      </w:pPr>
      <w:r w:rsidRPr="00AD4999">
        <w:rPr>
          <w:rFonts w:ascii="Muli" w:hAnsi="Muli"/>
          <w:sz w:val="24"/>
          <w:szCs w:val="24"/>
        </w:rPr>
        <w:t>Wszyscy s</w:t>
      </w:r>
      <w:r w:rsidR="00241898" w:rsidRPr="00AD4999">
        <w:rPr>
          <w:rFonts w:ascii="Muli" w:hAnsi="Muli"/>
          <w:sz w:val="24"/>
          <w:szCs w:val="24"/>
        </w:rPr>
        <w:t>tudenci</w:t>
      </w:r>
      <w:r w:rsidR="002709E7">
        <w:rPr>
          <w:rFonts w:ascii="Muli" w:hAnsi="Muli"/>
          <w:sz w:val="24"/>
          <w:szCs w:val="24"/>
        </w:rPr>
        <w:t xml:space="preserve"> AN</w:t>
      </w:r>
      <w:r w:rsidRPr="00AD4999">
        <w:rPr>
          <w:rFonts w:ascii="Muli" w:hAnsi="Muli"/>
          <w:sz w:val="24"/>
          <w:szCs w:val="24"/>
        </w:rPr>
        <w:t>SB</w:t>
      </w:r>
      <w:r w:rsidR="00241898" w:rsidRPr="00AD4999">
        <w:rPr>
          <w:rFonts w:ascii="Muli" w:hAnsi="Muli"/>
          <w:sz w:val="24"/>
          <w:szCs w:val="24"/>
        </w:rPr>
        <w:t xml:space="preserve"> studiów stacjonarnych i niestacjonarnych, którzy ukończyli pierwszy rok studiów I stopnia.</w:t>
      </w:r>
      <w:r w:rsidR="00241898" w:rsidRPr="00AD4999">
        <w:rPr>
          <w:rFonts w:ascii="Muli" w:hAnsi="Muli"/>
          <w:sz w:val="24"/>
          <w:szCs w:val="24"/>
        </w:rPr>
        <w:br/>
      </w:r>
    </w:p>
    <w:p w:rsidR="00CF067D" w:rsidRDefault="00A85D42" w:rsidP="007D2204">
      <w:pPr>
        <w:spacing w:line="240" w:lineRule="auto"/>
        <w:rPr>
          <w:rFonts w:ascii="Muli" w:hAnsi="Muli"/>
          <w:b/>
          <w:bCs/>
          <w:sz w:val="24"/>
          <w:szCs w:val="24"/>
        </w:rPr>
      </w:pPr>
      <w:r>
        <w:rPr>
          <w:rFonts w:ascii="Muli" w:hAnsi="Muli"/>
          <w:b/>
          <w:bCs/>
          <w:sz w:val="24"/>
          <w:szCs w:val="24"/>
        </w:rPr>
        <w:t>Gdzie można</w:t>
      </w:r>
      <w:r w:rsidR="00CF067D" w:rsidRPr="00CF067D">
        <w:rPr>
          <w:rFonts w:ascii="Muli" w:hAnsi="Muli"/>
          <w:b/>
          <w:bCs/>
          <w:sz w:val="24"/>
          <w:szCs w:val="24"/>
        </w:rPr>
        <w:t xml:space="preserve"> wyjechać?</w:t>
      </w:r>
      <w:r w:rsidR="00CF067D" w:rsidRPr="00CF067D">
        <w:rPr>
          <w:rFonts w:ascii="Muli" w:hAnsi="Muli"/>
          <w:b/>
          <w:bCs/>
          <w:sz w:val="24"/>
          <w:szCs w:val="24"/>
        </w:rPr>
        <w:br/>
      </w:r>
      <w:r w:rsidR="00CF067D" w:rsidRPr="00CF067D">
        <w:rPr>
          <w:rFonts w:ascii="Muli" w:hAnsi="Muli"/>
          <w:b/>
          <w:bCs/>
          <w:sz w:val="24"/>
          <w:szCs w:val="24"/>
        </w:rPr>
        <w:br/>
      </w:r>
      <w:r w:rsidR="00CF067D" w:rsidRPr="00CF067D">
        <w:rPr>
          <w:rFonts w:ascii="Muli" w:hAnsi="Muli"/>
          <w:bCs/>
          <w:sz w:val="24"/>
          <w:szCs w:val="24"/>
        </w:rPr>
        <w:t xml:space="preserve">Sprawdź ofertę wyjazdową dla Twojego kierunku studiów dostępną na stronie internetowej </w:t>
      </w:r>
      <w:r w:rsidR="002709E7">
        <w:rPr>
          <w:rFonts w:ascii="Muli" w:hAnsi="Muli"/>
          <w:sz w:val="24"/>
          <w:szCs w:val="24"/>
        </w:rPr>
        <w:t>AN</w:t>
      </w:r>
      <w:r w:rsidR="00CF067D" w:rsidRPr="00AD4999">
        <w:rPr>
          <w:rFonts w:ascii="Muli" w:hAnsi="Muli"/>
          <w:sz w:val="24"/>
          <w:szCs w:val="24"/>
        </w:rPr>
        <w:t>SB</w:t>
      </w:r>
      <w:r w:rsidR="00CF067D">
        <w:rPr>
          <w:rFonts w:ascii="Muli" w:hAnsi="Muli"/>
          <w:sz w:val="24"/>
          <w:szCs w:val="24"/>
        </w:rPr>
        <w:t>.</w:t>
      </w:r>
      <w:r w:rsidR="00CF067D" w:rsidRPr="00CF067D">
        <w:rPr>
          <w:rFonts w:ascii="Muli" w:hAnsi="Muli"/>
          <w:b/>
          <w:bCs/>
          <w:sz w:val="24"/>
          <w:szCs w:val="24"/>
        </w:rPr>
        <w:br/>
      </w:r>
      <w:bookmarkStart w:id="0" w:name="_GoBack"/>
      <w:bookmarkEnd w:id="0"/>
    </w:p>
    <w:p w:rsidR="00241898" w:rsidRPr="00AD4999" w:rsidRDefault="00241898" w:rsidP="007D2204">
      <w:pPr>
        <w:spacing w:line="240" w:lineRule="auto"/>
        <w:rPr>
          <w:rFonts w:ascii="Muli" w:hAnsi="Muli"/>
          <w:sz w:val="24"/>
          <w:szCs w:val="24"/>
        </w:rPr>
      </w:pPr>
      <w:r w:rsidRPr="00AD4999">
        <w:rPr>
          <w:rFonts w:ascii="Muli" w:hAnsi="Muli"/>
          <w:b/>
          <w:bCs/>
          <w:sz w:val="24"/>
          <w:szCs w:val="24"/>
        </w:rPr>
        <w:t>Ile razy można wyjechać?</w:t>
      </w:r>
    </w:p>
    <w:p w:rsidR="00241898" w:rsidRPr="00AD4999" w:rsidRDefault="00241898" w:rsidP="007D2204">
      <w:pPr>
        <w:spacing w:line="240" w:lineRule="auto"/>
        <w:rPr>
          <w:rFonts w:ascii="Muli" w:hAnsi="Muli"/>
          <w:sz w:val="24"/>
          <w:szCs w:val="24"/>
        </w:rPr>
      </w:pPr>
      <w:r w:rsidRPr="00AD4999">
        <w:rPr>
          <w:rFonts w:ascii="Muli" w:hAnsi="Muli"/>
          <w:sz w:val="24"/>
          <w:szCs w:val="24"/>
        </w:rPr>
        <w:t>Wielokrotnie</w:t>
      </w:r>
      <w:r w:rsidR="00534177" w:rsidRPr="00AD4999">
        <w:rPr>
          <w:rFonts w:ascii="Muli" w:hAnsi="Muli"/>
          <w:sz w:val="24"/>
          <w:szCs w:val="24"/>
        </w:rPr>
        <w:t xml:space="preserve"> – „kapitał mobilności”</w:t>
      </w:r>
      <w:r w:rsidRPr="00AD4999">
        <w:rPr>
          <w:rFonts w:ascii="Muli" w:hAnsi="Muli"/>
          <w:sz w:val="24"/>
          <w:szCs w:val="24"/>
        </w:rPr>
        <w:t xml:space="preserve"> </w:t>
      </w:r>
      <w:r w:rsidR="00534177" w:rsidRPr="00AD4999">
        <w:rPr>
          <w:rFonts w:ascii="Muli" w:hAnsi="Muli"/>
          <w:sz w:val="24"/>
          <w:szCs w:val="24"/>
        </w:rPr>
        <w:t>to</w:t>
      </w:r>
      <w:r w:rsidRPr="00AD4999">
        <w:rPr>
          <w:rFonts w:ascii="Muli" w:hAnsi="Muli"/>
          <w:sz w:val="24"/>
          <w:szCs w:val="24"/>
        </w:rPr>
        <w:t xml:space="preserve"> 12 miesięcy na każdym stopniu studiów. Czas wyjazdów na studia i praktyki sumuje się. Stypendia zrealizowane wcześniej w ramach programów LLP-Erasmus, Erasmus+ są uwzględniane w powyższym „kapitale”, np. jeśli ktoś wcześniej zrealizował </w:t>
      </w:r>
      <w:r w:rsidR="00534177" w:rsidRPr="00AD4999">
        <w:rPr>
          <w:rFonts w:ascii="Muli" w:hAnsi="Muli"/>
          <w:sz w:val="24"/>
          <w:szCs w:val="24"/>
        </w:rPr>
        <w:t>6</w:t>
      </w:r>
      <w:r w:rsidRPr="00AD4999">
        <w:rPr>
          <w:rFonts w:ascii="Muli" w:hAnsi="Muli"/>
          <w:sz w:val="24"/>
          <w:szCs w:val="24"/>
        </w:rPr>
        <w:t xml:space="preserve">-miesięczny wyjazd na studia lub praktykę na studiach I stopnia, to może wyjechać jeszcze na maksimum </w:t>
      </w:r>
      <w:r w:rsidR="00534177" w:rsidRPr="00AD4999">
        <w:rPr>
          <w:rFonts w:ascii="Muli" w:hAnsi="Muli"/>
          <w:sz w:val="24"/>
          <w:szCs w:val="24"/>
        </w:rPr>
        <w:t>6</w:t>
      </w:r>
      <w:r w:rsidRPr="00AD4999">
        <w:rPr>
          <w:rFonts w:ascii="Muli" w:hAnsi="Muli"/>
          <w:sz w:val="24"/>
          <w:szCs w:val="24"/>
        </w:rPr>
        <w:t xml:space="preserve"> miesięcy na I stopniu, ale już na 12 miesięcy na II stopniu studiów.</w:t>
      </w:r>
    </w:p>
    <w:p w:rsidR="00BB1725" w:rsidRPr="00AD4999" w:rsidRDefault="00BB1725" w:rsidP="007D2204">
      <w:pPr>
        <w:spacing w:line="240" w:lineRule="auto"/>
        <w:rPr>
          <w:rFonts w:ascii="Muli" w:hAnsi="Muli"/>
          <w:sz w:val="24"/>
          <w:szCs w:val="24"/>
        </w:rPr>
      </w:pPr>
      <w:r w:rsidRPr="00AD4999">
        <w:rPr>
          <w:rFonts w:ascii="Muli" w:hAnsi="Muli"/>
          <w:b/>
          <w:bCs/>
          <w:sz w:val="24"/>
          <w:szCs w:val="24"/>
        </w:rPr>
        <w:t>Stypendium programu Erasmus+</w:t>
      </w:r>
    </w:p>
    <w:p w:rsidR="00BB1725" w:rsidRPr="00AD4999" w:rsidRDefault="00BB1725" w:rsidP="007D2204">
      <w:pPr>
        <w:spacing w:line="240" w:lineRule="auto"/>
        <w:rPr>
          <w:rFonts w:ascii="Muli" w:hAnsi="Muli"/>
          <w:sz w:val="24"/>
          <w:szCs w:val="24"/>
        </w:rPr>
      </w:pPr>
      <w:r w:rsidRPr="00AD4999">
        <w:rPr>
          <w:rFonts w:ascii="Muli" w:hAnsi="Muli"/>
          <w:sz w:val="24"/>
          <w:szCs w:val="24"/>
        </w:rPr>
        <w:t>Na zrealizowanie wyjazdu student otrzymuje stypendium z budżetu programu Erasmus+.</w:t>
      </w:r>
    </w:p>
    <w:p w:rsidR="002117B0" w:rsidRPr="002117B0" w:rsidRDefault="002117B0" w:rsidP="007D2204">
      <w:pPr>
        <w:spacing w:line="240" w:lineRule="auto"/>
        <w:rPr>
          <w:rFonts w:ascii="Muli" w:hAnsi="Muli"/>
          <w:b/>
          <w:bCs/>
          <w:sz w:val="24"/>
          <w:szCs w:val="24"/>
        </w:rPr>
      </w:pPr>
      <w:r w:rsidRPr="002117B0">
        <w:rPr>
          <w:rFonts w:ascii="Muli" w:hAnsi="Muli"/>
          <w:b/>
          <w:bCs/>
          <w:sz w:val="24"/>
          <w:szCs w:val="24"/>
        </w:rPr>
        <w:t>Jak ubiegać się o wyjazd?</w:t>
      </w:r>
      <w:r w:rsidRPr="002117B0">
        <w:rPr>
          <w:rFonts w:ascii="Muli" w:hAnsi="Muli"/>
          <w:b/>
          <w:bCs/>
          <w:sz w:val="24"/>
          <w:szCs w:val="24"/>
        </w:rPr>
        <w:br/>
      </w:r>
      <w:r w:rsidRPr="002117B0">
        <w:rPr>
          <w:rFonts w:ascii="Muli" w:hAnsi="Muli"/>
          <w:b/>
          <w:bCs/>
          <w:sz w:val="24"/>
          <w:szCs w:val="24"/>
        </w:rPr>
        <w:br/>
      </w:r>
      <w:r w:rsidR="00A85D42">
        <w:rPr>
          <w:rFonts w:ascii="Muli" w:hAnsi="Muli"/>
          <w:bCs/>
          <w:sz w:val="24"/>
          <w:szCs w:val="24"/>
        </w:rPr>
        <w:t xml:space="preserve">Oferujemy </w:t>
      </w:r>
      <w:r w:rsidRPr="002117B0">
        <w:rPr>
          <w:rFonts w:ascii="Muli" w:hAnsi="Muli"/>
          <w:bCs/>
          <w:sz w:val="24"/>
          <w:szCs w:val="24"/>
        </w:rPr>
        <w:t xml:space="preserve">stypendium na wyjazd w semestrze zimowym lub letnim.                                       </w:t>
      </w:r>
      <w:r>
        <w:rPr>
          <w:rFonts w:ascii="Muli" w:hAnsi="Muli"/>
          <w:bCs/>
          <w:sz w:val="24"/>
          <w:szCs w:val="24"/>
        </w:rPr>
        <w:t xml:space="preserve"> </w:t>
      </w:r>
      <w:r w:rsidRPr="002117B0">
        <w:rPr>
          <w:rFonts w:ascii="Muli" w:hAnsi="Muli"/>
          <w:bCs/>
          <w:sz w:val="24"/>
          <w:szCs w:val="24"/>
        </w:rPr>
        <w:t xml:space="preserve">Rekrutacja na wyjazdy na studia odbywa się głównie wiosną. Termin przyjmowania formularzy zgłoszeniowych w przypadku wyjazdów na studia </w:t>
      </w:r>
      <w:r w:rsidRPr="002117B0">
        <w:rPr>
          <w:rFonts w:ascii="Muli" w:hAnsi="Muli"/>
          <w:b/>
          <w:bCs/>
          <w:sz w:val="24"/>
          <w:szCs w:val="24"/>
        </w:rPr>
        <w:lastRenderedPageBreak/>
        <w:t xml:space="preserve">w roku </w:t>
      </w:r>
      <w:r w:rsidR="002709E7">
        <w:rPr>
          <w:rFonts w:ascii="Muli" w:hAnsi="Muli"/>
          <w:b/>
          <w:bCs/>
          <w:sz w:val="24"/>
          <w:szCs w:val="24"/>
        </w:rPr>
        <w:t>akademickim 2022/2023</w:t>
      </w:r>
      <w:r w:rsidRPr="002117B0">
        <w:rPr>
          <w:rFonts w:ascii="Muli" w:hAnsi="Muli"/>
          <w:b/>
          <w:bCs/>
          <w:sz w:val="24"/>
          <w:szCs w:val="24"/>
        </w:rPr>
        <w:t>:</w:t>
      </w:r>
      <w:r w:rsidRPr="002117B0">
        <w:rPr>
          <w:rFonts w:ascii="Muli" w:hAnsi="Muli"/>
          <w:bCs/>
          <w:sz w:val="24"/>
          <w:szCs w:val="24"/>
        </w:rPr>
        <w:br/>
      </w:r>
      <w:r w:rsidR="002709E7">
        <w:rPr>
          <w:rFonts w:ascii="Muli" w:hAnsi="Muli"/>
          <w:b/>
          <w:bCs/>
          <w:sz w:val="24"/>
          <w:szCs w:val="24"/>
        </w:rPr>
        <w:t>– do 30 kwietnia 2022</w:t>
      </w:r>
      <w:r w:rsidRPr="002117B0">
        <w:rPr>
          <w:rFonts w:ascii="Muli" w:hAnsi="Muli"/>
          <w:bCs/>
          <w:sz w:val="24"/>
          <w:szCs w:val="24"/>
        </w:rPr>
        <w:t>,</w:t>
      </w:r>
      <w:r w:rsidRPr="002117B0">
        <w:rPr>
          <w:rFonts w:ascii="Muli" w:hAnsi="Muli"/>
          <w:bCs/>
          <w:sz w:val="24"/>
          <w:szCs w:val="24"/>
        </w:rPr>
        <w:br/>
      </w:r>
      <w:r w:rsidR="002709E7">
        <w:rPr>
          <w:rFonts w:ascii="Muli" w:hAnsi="Muli"/>
          <w:b/>
          <w:bCs/>
          <w:sz w:val="24"/>
          <w:szCs w:val="24"/>
        </w:rPr>
        <w:t>– do 31 października 2022</w:t>
      </w:r>
      <w:r w:rsidRPr="002117B0">
        <w:rPr>
          <w:rFonts w:ascii="Muli" w:hAnsi="Muli"/>
          <w:b/>
          <w:bCs/>
          <w:sz w:val="24"/>
          <w:szCs w:val="24"/>
        </w:rPr>
        <w:t xml:space="preserve"> –</w:t>
      </w:r>
      <w:r w:rsidRPr="002117B0">
        <w:rPr>
          <w:rFonts w:ascii="Muli" w:hAnsi="Muli"/>
          <w:bCs/>
          <w:sz w:val="24"/>
          <w:szCs w:val="24"/>
        </w:rPr>
        <w:t xml:space="preserve"> </w:t>
      </w:r>
      <w:r w:rsidRPr="002117B0">
        <w:rPr>
          <w:rFonts w:ascii="Muli" w:hAnsi="Muli"/>
          <w:b/>
          <w:bCs/>
          <w:sz w:val="24"/>
          <w:szCs w:val="24"/>
        </w:rPr>
        <w:t>rekrutacja uzupełniająca</w:t>
      </w:r>
      <w:r w:rsidRPr="002117B0">
        <w:rPr>
          <w:rFonts w:ascii="Muli" w:hAnsi="Muli"/>
          <w:bCs/>
          <w:sz w:val="24"/>
          <w:szCs w:val="24"/>
        </w:rPr>
        <w:t xml:space="preserve"> (jedynie tam, gdzie zostaną wolne miejsca).</w:t>
      </w:r>
      <w:r w:rsidRPr="002117B0">
        <w:rPr>
          <w:rFonts w:ascii="Muli" w:hAnsi="Muli"/>
          <w:bCs/>
          <w:sz w:val="24"/>
          <w:szCs w:val="24"/>
        </w:rPr>
        <w:br/>
      </w:r>
      <w:r w:rsidRPr="002117B0">
        <w:rPr>
          <w:rFonts w:ascii="Muli" w:hAnsi="Muli"/>
          <w:b/>
          <w:bCs/>
          <w:sz w:val="24"/>
          <w:szCs w:val="24"/>
        </w:rPr>
        <w:t>Wypełnij formularz zgłoszeniowy:</w:t>
      </w:r>
      <w:r w:rsidRPr="002117B0">
        <w:rPr>
          <w:rFonts w:ascii="Muli" w:hAnsi="Muli"/>
          <w:b/>
          <w:bCs/>
          <w:sz w:val="24"/>
          <w:szCs w:val="24"/>
        </w:rPr>
        <w:br/>
      </w:r>
      <w:r w:rsidR="00A85D42">
        <w:rPr>
          <w:rFonts w:ascii="Muli" w:hAnsi="Muli"/>
          <w:bCs/>
          <w:sz w:val="24"/>
          <w:szCs w:val="24"/>
        </w:rPr>
        <w:t>F</w:t>
      </w:r>
      <w:r w:rsidRPr="002117B0">
        <w:rPr>
          <w:rFonts w:ascii="Muli" w:hAnsi="Muli"/>
          <w:bCs/>
          <w:sz w:val="24"/>
          <w:szCs w:val="24"/>
        </w:rPr>
        <w:t>ormularz zgłoszeniowy dostępny jest na</w:t>
      </w:r>
      <w:r w:rsidR="002709E7">
        <w:rPr>
          <w:rFonts w:ascii="Muli" w:hAnsi="Muli"/>
          <w:bCs/>
          <w:sz w:val="24"/>
          <w:szCs w:val="24"/>
        </w:rPr>
        <w:t xml:space="preserve"> stronie internetowej AN</w:t>
      </w:r>
      <w:r>
        <w:rPr>
          <w:rFonts w:ascii="Muli" w:hAnsi="Muli"/>
          <w:bCs/>
          <w:sz w:val="24"/>
          <w:szCs w:val="24"/>
        </w:rPr>
        <w:t xml:space="preserve">SB lub </w:t>
      </w:r>
      <w:r w:rsidRPr="002117B0">
        <w:rPr>
          <w:rFonts w:ascii="Muli" w:hAnsi="Muli"/>
          <w:bCs/>
          <w:sz w:val="24"/>
          <w:szCs w:val="24"/>
        </w:rPr>
        <w:t>u Koordynatora Programu Erasmus+</w:t>
      </w:r>
      <w:r w:rsidRPr="002117B0">
        <w:rPr>
          <w:rFonts w:ascii="Muli" w:hAnsi="Muli"/>
          <w:b/>
          <w:bCs/>
          <w:sz w:val="24"/>
          <w:szCs w:val="24"/>
        </w:rPr>
        <w:br/>
      </w:r>
      <w:r w:rsidRPr="002117B0">
        <w:rPr>
          <w:rFonts w:ascii="Muli" w:hAnsi="Muli"/>
          <w:b/>
          <w:bCs/>
          <w:sz w:val="24"/>
          <w:szCs w:val="24"/>
        </w:rPr>
        <w:br/>
        <w:t>Formularze przyjmowane są przez:</w:t>
      </w:r>
      <w:r w:rsidRPr="002117B0">
        <w:rPr>
          <w:rFonts w:ascii="Muli" w:hAnsi="Muli"/>
          <w:b/>
          <w:bCs/>
          <w:sz w:val="24"/>
          <w:szCs w:val="24"/>
        </w:rPr>
        <w:br/>
      </w:r>
      <w:r w:rsidRPr="002117B0">
        <w:rPr>
          <w:rFonts w:ascii="Muli" w:hAnsi="Muli"/>
          <w:bCs/>
          <w:sz w:val="24"/>
          <w:szCs w:val="24"/>
        </w:rPr>
        <w:t xml:space="preserve">mgr Anetę Jabłońską, Uczelnianego Koordynatora Programu Erasmus+ </w:t>
      </w:r>
      <w:r w:rsidRPr="002117B0">
        <w:rPr>
          <w:rFonts w:ascii="Muli" w:hAnsi="Muli"/>
          <w:bCs/>
          <w:sz w:val="24"/>
          <w:szCs w:val="24"/>
        </w:rPr>
        <w:br/>
        <w:t>e-ma</w:t>
      </w:r>
      <w:r w:rsidR="002709E7">
        <w:rPr>
          <w:rFonts w:ascii="Muli" w:hAnsi="Muli"/>
          <w:bCs/>
          <w:sz w:val="24"/>
          <w:szCs w:val="24"/>
        </w:rPr>
        <w:t>il: ajablonska@an</w:t>
      </w:r>
      <w:r w:rsidR="00BA4C84">
        <w:rPr>
          <w:rFonts w:ascii="Muli" w:hAnsi="Muli"/>
          <w:bCs/>
          <w:sz w:val="24"/>
          <w:szCs w:val="24"/>
        </w:rPr>
        <w:t>sb</w:t>
      </w:r>
      <w:r w:rsidRPr="002117B0">
        <w:rPr>
          <w:rFonts w:ascii="Muli" w:hAnsi="Muli"/>
          <w:bCs/>
          <w:sz w:val="24"/>
          <w:szCs w:val="24"/>
        </w:rPr>
        <w:t>.pl</w:t>
      </w:r>
      <w:r w:rsidRPr="002117B0">
        <w:rPr>
          <w:rFonts w:ascii="Muli" w:hAnsi="Muli"/>
          <w:bCs/>
          <w:sz w:val="24"/>
          <w:szCs w:val="24"/>
        </w:rPr>
        <w:br/>
        <w:t>tel: +48  46 834 40 00 w. 128</w:t>
      </w:r>
      <w:r w:rsidRPr="002117B0">
        <w:rPr>
          <w:rFonts w:ascii="Muli" w:hAnsi="Muli"/>
          <w:bCs/>
          <w:sz w:val="24"/>
          <w:szCs w:val="24"/>
        </w:rPr>
        <w:br/>
        <w:t xml:space="preserve">od poniedziałku do piątku </w:t>
      </w:r>
      <w:r>
        <w:rPr>
          <w:rFonts w:ascii="Muli" w:hAnsi="Muli"/>
          <w:bCs/>
          <w:sz w:val="24"/>
          <w:szCs w:val="24"/>
        </w:rPr>
        <w:t xml:space="preserve"> w godzinach 8 </w:t>
      </w:r>
      <w:r w:rsidR="00B25078">
        <w:rPr>
          <w:rFonts w:ascii="Muli" w:hAnsi="Muli"/>
          <w:bCs/>
          <w:sz w:val="24"/>
          <w:szCs w:val="24"/>
        </w:rPr>
        <w:t>–</w:t>
      </w:r>
      <w:r>
        <w:rPr>
          <w:rFonts w:ascii="Muli" w:hAnsi="Muli"/>
          <w:bCs/>
          <w:sz w:val="24"/>
          <w:szCs w:val="24"/>
        </w:rPr>
        <w:t xml:space="preserve"> 14</w:t>
      </w:r>
      <w:r w:rsidR="00B25078">
        <w:rPr>
          <w:rFonts w:ascii="Muli" w:hAnsi="Muli"/>
          <w:bCs/>
          <w:sz w:val="24"/>
          <w:szCs w:val="24"/>
        </w:rPr>
        <w:t xml:space="preserve"> / pokój C128 </w:t>
      </w:r>
      <w:r w:rsidRPr="002117B0">
        <w:rPr>
          <w:rFonts w:ascii="Muli" w:hAnsi="Muli"/>
          <w:bCs/>
          <w:sz w:val="24"/>
          <w:szCs w:val="24"/>
        </w:rPr>
        <w:br/>
      </w:r>
      <w:r w:rsidRPr="002117B0">
        <w:rPr>
          <w:rFonts w:ascii="Muli" w:hAnsi="Muli"/>
          <w:b/>
          <w:bCs/>
          <w:sz w:val="24"/>
          <w:szCs w:val="24"/>
        </w:rPr>
        <w:br/>
        <w:t xml:space="preserve">Koniecznie zapoznaj się z zasadami rekrutacji i finansowania wyjazdów studentów </w:t>
      </w:r>
      <w:r>
        <w:rPr>
          <w:rFonts w:ascii="Muli" w:hAnsi="Muli"/>
          <w:b/>
          <w:bCs/>
          <w:sz w:val="24"/>
          <w:szCs w:val="24"/>
        </w:rPr>
        <w:t>PUSB</w:t>
      </w:r>
      <w:r w:rsidRPr="002117B0">
        <w:rPr>
          <w:rFonts w:ascii="Muli" w:hAnsi="Muli"/>
          <w:b/>
          <w:bCs/>
          <w:sz w:val="24"/>
          <w:szCs w:val="24"/>
        </w:rPr>
        <w:t xml:space="preserve"> na studia.</w:t>
      </w:r>
    </w:p>
    <w:p w:rsidR="00934150" w:rsidRDefault="002709E7" w:rsidP="007D2204">
      <w:pPr>
        <w:spacing w:line="240" w:lineRule="auto"/>
        <w:rPr>
          <w:rFonts w:ascii="Muli" w:hAnsi="Muli"/>
          <w:b/>
          <w:bCs/>
          <w:sz w:val="24"/>
          <w:szCs w:val="24"/>
        </w:rPr>
      </w:pPr>
      <w:hyperlink r:id="rId5" w:history="1">
        <w:r w:rsidR="00A85D42" w:rsidRPr="00FD2BD6">
          <w:rPr>
            <w:rStyle w:val="Hipercze"/>
            <w:rFonts w:ascii="Muli" w:hAnsi="Muli"/>
            <w:b/>
            <w:bCs/>
            <w:sz w:val="24"/>
            <w:szCs w:val="24"/>
          </w:rPr>
          <w:t>http://www.pwsz.skierniewice.pl/współpracamiędzynarodowa/erasmus/Informacje.aspx</w:t>
        </w:r>
      </w:hyperlink>
      <w:r w:rsidR="00A85D42">
        <w:rPr>
          <w:rFonts w:ascii="Muli" w:hAnsi="Muli"/>
          <w:b/>
          <w:bCs/>
          <w:sz w:val="24"/>
          <w:szCs w:val="24"/>
        </w:rPr>
        <w:t xml:space="preserve"> </w:t>
      </w:r>
    </w:p>
    <w:p w:rsidR="00AB4DAC" w:rsidRPr="00C875A8" w:rsidRDefault="00AB4DAC" w:rsidP="007D2204">
      <w:pPr>
        <w:spacing w:line="240" w:lineRule="auto"/>
        <w:rPr>
          <w:rFonts w:ascii="Muli" w:hAnsi="Muli"/>
          <w:b/>
          <w:bCs/>
          <w:sz w:val="24"/>
          <w:szCs w:val="24"/>
        </w:rPr>
      </w:pPr>
      <w:r w:rsidRPr="00AB4DAC">
        <w:rPr>
          <w:rFonts w:ascii="Muli" w:hAnsi="Muli"/>
          <w:b/>
          <w:sz w:val="28"/>
          <w:szCs w:val="28"/>
        </w:rPr>
        <w:t>Erasmus krok po kroku</w:t>
      </w:r>
    </w:p>
    <w:p w:rsidR="008E0210" w:rsidRPr="00AB4DAC" w:rsidRDefault="00AB4DAC" w:rsidP="007D2204">
      <w:pPr>
        <w:spacing w:line="240" w:lineRule="auto"/>
        <w:rPr>
          <w:rFonts w:ascii="Muli" w:hAnsi="Muli"/>
          <w:b/>
          <w:sz w:val="24"/>
          <w:szCs w:val="24"/>
        </w:rPr>
      </w:pPr>
      <w:r w:rsidRPr="00AB4DAC">
        <w:rPr>
          <w:rFonts w:ascii="Muli" w:hAnsi="Muli"/>
          <w:b/>
          <w:sz w:val="24"/>
          <w:szCs w:val="24"/>
        </w:rPr>
        <w:t>Krok 1</w:t>
      </w:r>
    </w:p>
    <w:p w:rsidR="00AB4DAC" w:rsidRDefault="00AB4DAC" w:rsidP="007D2204">
      <w:pPr>
        <w:spacing w:line="240" w:lineRule="auto"/>
        <w:rPr>
          <w:rFonts w:ascii="Muli" w:hAnsi="Muli"/>
          <w:b/>
          <w:sz w:val="24"/>
          <w:szCs w:val="24"/>
        </w:rPr>
      </w:pPr>
      <w:r w:rsidRPr="00AB4DAC">
        <w:rPr>
          <w:rFonts w:ascii="Muli" w:hAnsi="Muli"/>
          <w:b/>
          <w:sz w:val="24"/>
          <w:szCs w:val="24"/>
        </w:rPr>
        <w:t>Wybierz Uczelnie, do której chcesz pojechać i sprawdź informację o Erasmu</w:t>
      </w:r>
      <w:r>
        <w:rPr>
          <w:rFonts w:ascii="Muli" w:hAnsi="Muli"/>
          <w:b/>
          <w:sz w:val="24"/>
          <w:szCs w:val="24"/>
        </w:rPr>
        <w:t>sie na jej stronie internetowej:</w:t>
      </w:r>
    </w:p>
    <w:p w:rsidR="00AB4DAC" w:rsidRDefault="00AB4DAC" w:rsidP="007D2204">
      <w:pPr>
        <w:pStyle w:val="Akapitzlist"/>
        <w:numPr>
          <w:ilvl w:val="0"/>
          <w:numId w:val="2"/>
        </w:numPr>
        <w:spacing w:line="240" w:lineRule="auto"/>
        <w:rPr>
          <w:rFonts w:ascii="Muli" w:hAnsi="Muli"/>
          <w:sz w:val="24"/>
          <w:szCs w:val="24"/>
        </w:rPr>
      </w:pPr>
      <w:r w:rsidRPr="00AB4DAC">
        <w:rPr>
          <w:rFonts w:ascii="Muli" w:hAnsi="Muli"/>
          <w:sz w:val="24"/>
          <w:szCs w:val="24"/>
        </w:rPr>
        <w:t>Termin przesłania dokumentów</w:t>
      </w:r>
    </w:p>
    <w:p w:rsidR="004137C8" w:rsidRDefault="004137C8" w:rsidP="007D2204">
      <w:pPr>
        <w:pStyle w:val="Akapitzlist"/>
        <w:numPr>
          <w:ilvl w:val="0"/>
          <w:numId w:val="2"/>
        </w:numPr>
        <w:spacing w:line="240" w:lineRule="auto"/>
        <w:rPr>
          <w:rFonts w:ascii="Muli" w:hAnsi="Muli"/>
          <w:sz w:val="24"/>
          <w:szCs w:val="24"/>
        </w:rPr>
      </w:pPr>
      <w:r>
        <w:rPr>
          <w:rFonts w:ascii="Muli" w:hAnsi="Muli"/>
          <w:sz w:val="24"/>
          <w:szCs w:val="24"/>
        </w:rPr>
        <w:t>Program studiów</w:t>
      </w:r>
    </w:p>
    <w:p w:rsidR="004137C8" w:rsidRDefault="004137C8" w:rsidP="007D2204">
      <w:pPr>
        <w:pStyle w:val="Akapitzlist"/>
        <w:numPr>
          <w:ilvl w:val="0"/>
          <w:numId w:val="2"/>
        </w:numPr>
        <w:spacing w:line="240" w:lineRule="auto"/>
        <w:rPr>
          <w:rFonts w:ascii="Muli" w:hAnsi="Muli"/>
          <w:sz w:val="24"/>
          <w:szCs w:val="24"/>
        </w:rPr>
      </w:pPr>
      <w:r>
        <w:rPr>
          <w:rFonts w:ascii="Muli" w:hAnsi="Muli"/>
          <w:sz w:val="24"/>
          <w:szCs w:val="24"/>
        </w:rPr>
        <w:t>Kalendarz roku akademickiego</w:t>
      </w:r>
    </w:p>
    <w:p w:rsidR="004137C8" w:rsidRDefault="004137C8" w:rsidP="007D2204">
      <w:pPr>
        <w:pStyle w:val="Akapitzlist"/>
        <w:numPr>
          <w:ilvl w:val="0"/>
          <w:numId w:val="2"/>
        </w:numPr>
        <w:spacing w:line="240" w:lineRule="auto"/>
        <w:rPr>
          <w:rFonts w:ascii="Muli" w:hAnsi="Muli"/>
          <w:sz w:val="24"/>
          <w:szCs w:val="24"/>
        </w:rPr>
      </w:pPr>
      <w:r>
        <w:rPr>
          <w:rFonts w:ascii="Muli" w:hAnsi="Muli"/>
          <w:sz w:val="24"/>
          <w:szCs w:val="24"/>
        </w:rPr>
        <w:t>Zakwaterowanie</w:t>
      </w:r>
    </w:p>
    <w:p w:rsidR="004137C8" w:rsidRPr="004137C8" w:rsidRDefault="004137C8" w:rsidP="007D2204">
      <w:pPr>
        <w:spacing w:line="240" w:lineRule="auto"/>
        <w:rPr>
          <w:rFonts w:ascii="Muli" w:hAnsi="Muli"/>
          <w:b/>
          <w:sz w:val="24"/>
          <w:szCs w:val="24"/>
        </w:rPr>
      </w:pPr>
      <w:r w:rsidRPr="004137C8">
        <w:rPr>
          <w:rFonts w:ascii="Muli" w:hAnsi="Muli"/>
          <w:b/>
          <w:sz w:val="24"/>
          <w:szCs w:val="24"/>
        </w:rPr>
        <w:t>Krok 2</w:t>
      </w:r>
    </w:p>
    <w:p w:rsidR="004137C8" w:rsidRPr="004137C8" w:rsidRDefault="004137C8" w:rsidP="007D2204">
      <w:pPr>
        <w:spacing w:line="240" w:lineRule="auto"/>
        <w:rPr>
          <w:rFonts w:ascii="Muli" w:hAnsi="Muli"/>
          <w:b/>
          <w:bCs/>
          <w:sz w:val="24"/>
          <w:szCs w:val="24"/>
        </w:rPr>
      </w:pPr>
      <w:r>
        <w:rPr>
          <w:rFonts w:ascii="Muli" w:hAnsi="Muli"/>
          <w:b/>
          <w:bCs/>
          <w:sz w:val="24"/>
          <w:szCs w:val="24"/>
        </w:rPr>
        <w:t>Zgłoszenie na wyjazd</w:t>
      </w:r>
    </w:p>
    <w:p w:rsidR="0074539D" w:rsidRDefault="0074539D" w:rsidP="007D2204">
      <w:pPr>
        <w:spacing w:line="240" w:lineRule="auto"/>
        <w:rPr>
          <w:rFonts w:ascii="Muli" w:hAnsi="Muli"/>
          <w:sz w:val="24"/>
          <w:szCs w:val="24"/>
        </w:rPr>
      </w:pPr>
      <w:r>
        <w:rPr>
          <w:rFonts w:ascii="Muli" w:hAnsi="Muli"/>
          <w:sz w:val="24"/>
          <w:szCs w:val="24"/>
        </w:rPr>
        <w:t>Na stronie internetowej</w:t>
      </w:r>
      <w:r w:rsidR="00FF4876">
        <w:rPr>
          <w:rFonts w:ascii="Muli" w:hAnsi="Muli"/>
          <w:sz w:val="24"/>
          <w:szCs w:val="24"/>
        </w:rPr>
        <w:t xml:space="preserve"> PUSB</w:t>
      </w:r>
      <w:r w:rsidR="004137C8" w:rsidRPr="004137C8">
        <w:rPr>
          <w:rFonts w:ascii="Muli" w:hAnsi="Muli"/>
          <w:sz w:val="24"/>
          <w:szCs w:val="24"/>
        </w:rPr>
        <w:t xml:space="preserve"> możesz znaleźć standardowe formul</w:t>
      </w:r>
      <w:r>
        <w:rPr>
          <w:rFonts w:ascii="Muli" w:hAnsi="Muli"/>
          <w:sz w:val="24"/>
          <w:szCs w:val="24"/>
        </w:rPr>
        <w:t xml:space="preserve">arze programu Erasmus+ </w:t>
      </w:r>
    </w:p>
    <w:p w:rsidR="0074539D" w:rsidRDefault="0074539D" w:rsidP="007D2204">
      <w:pPr>
        <w:pStyle w:val="Akapitzlist"/>
        <w:numPr>
          <w:ilvl w:val="0"/>
          <w:numId w:val="3"/>
        </w:numPr>
        <w:spacing w:line="240" w:lineRule="auto"/>
        <w:rPr>
          <w:rFonts w:ascii="Muli" w:hAnsi="Muli"/>
          <w:sz w:val="24"/>
          <w:szCs w:val="24"/>
        </w:rPr>
      </w:pPr>
      <w:r w:rsidRPr="0074539D">
        <w:rPr>
          <w:rFonts w:ascii="Muli" w:hAnsi="Muli"/>
          <w:b/>
          <w:bCs/>
          <w:sz w:val="24"/>
          <w:szCs w:val="24"/>
        </w:rPr>
        <w:t>Application Form</w:t>
      </w:r>
      <w:r w:rsidRPr="0074539D">
        <w:rPr>
          <w:rFonts w:ascii="Muli" w:hAnsi="Muli"/>
          <w:sz w:val="24"/>
          <w:szCs w:val="24"/>
        </w:rPr>
        <w:t xml:space="preserve"> – czyli formularz zgłoszeniowy</w:t>
      </w:r>
    </w:p>
    <w:p w:rsidR="0074539D" w:rsidRDefault="0074539D" w:rsidP="007D2204">
      <w:pPr>
        <w:pStyle w:val="Akapitzlist"/>
        <w:numPr>
          <w:ilvl w:val="0"/>
          <w:numId w:val="3"/>
        </w:numPr>
        <w:spacing w:line="240" w:lineRule="auto"/>
        <w:rPr>
          <w:rFonts w:ascii="Muli" w:hAnsi="Muli"/>
          <w:sz w:val="24"/>
          <w:szCs w:val="24"/>
        </w:rPr>
      </w:pPr>
      <w:proofErr w:type="spellStart"/>
      <w:r w:rsidRPr="004137C8">
        <w:rPr>
          <w:rFonts w:ascii="Muli" w:hAnsi="Muli"/>
          <w:b/>
          <w:bCs/>
          <w:sz w:val="24"/>
          <w:szCs w:val="24"/>
        </w:rPr>
        <w:t>Transcript</w:t>
      </w:r>
      <w:proofErr w:type="spellEnd"/>
      <w:r w:rsidRPr="004137C8">
        <w:rPr>
          <w:rFonts w:ascii="Muli" w:hAnsi="Muli"/>
          <w:b/>
          <w:bCs/>
          <w:sz w:val="24"/>
          <w:szCs w:val="24"/>
        </w:rPr>
        <w:t xml:space="preserve"> of </w:t>
      </w:r>
      <w:proofErr w:type="spellStart"/>
      <w:r w:rsidRPr="004137C8">
        <w:rPr>
          <w:rFonts w:ascii="Muli" w:hAnsi="Muli"/>
          <w:b/>
          <w:bCs/>
          <w:sz w:val="24"/>
          <w:szCs w:val="24"/>
        </w:rPr>
        <w:t>Records</w:t>
      </w:r>
      <w:proofErr w:type="spellEnd"/>
      <w:r w:rsidRPr="004137C8">
        <w:rPr>
          <w:rFonts w:ascii="Muli" w:hAnsi="Muli"/>
          <w:b/>
          <w:bCs/>
          <w:sz w:val="24"/>
          <w:szCs w:val="24"/>
        </w:rPr>
        <w:t xml:space="preserve"> </w:t>
      </w:r>
      <w:r>
        <w:rPr>
          <w:rFonts w:ascii="Muli" w:hAnsi="Muli"/>
          <w:sz w:val="24"/>
          <w:szCs w:val="24"/>
        </w:rPr>
        <w:t xml:space="preserve">- </w:t>
      </w:r>
      <w:r w:rsidRPr="004137C8">
        <w:rPr>
          <w:rFonts w:ascii="Muli" w:hAnsi="Muli"/>
          <w:sz w:val="24"/>
          <w:szCs w:val="24"/>
        </w:rPr>
        <w:t xml:space="preserve"> to wykaz wszystkich najważniejszych zaliczeń uzyskanych w uczelni macierzystej</w:t>
      </w:r>
      <w:r w:rsidR="00FF4876">
        <w:rPr>
          <w:rFonts w:ascii="Muli" w:hAnsi="Muli"/>
          <w:sz w:val="24"/>
          <w:szCs w:val="24"/>
        </w:rPr>
        <w:t>, niektóre uczelnie zagraniczne mogą zażądać przesłania takiego dokumentu.</w:t>
      </w:r>
    </w:p>
    <w:p w:rsidR="0074539D" w:rsidRDefault="0074539D" w:rsidP="007D2204">
      <w:pPr>
        <w:pStyle w:val="Akapitzlist"/>
        <w:numPr>
          <w:ilvl w:val="0"/>
          <w:numId w:val="3"/>
        </w:numPr>
        <w:spacing w:line="240" w:lineRule="auto"/>
        <w:rPr>
          <w:rFonts w:ascii="Muli" w:hAnsi="Muli"/>
          <w:sz w:val="24"/>
          <w:szCs w:val="24"/>
        </w:rPr>
      </w:pPr>
      <w:r w:rsidRPr="0074539D">
        <w:rPr>
          <w:rFonts w:ascii="Muli" w:hAnsi="Muli"/>
          <w:b/>
          <w:bCs/>
          <w:sz w:val="24"/>
          <w:szCs w:val="24"/>
        </w:rPr>
        <w:t>Porozumienie o programie studiów</w:t>
      </w:r>
      <w:r w:rsidRPr="0074539D">
        <w:rPr>
          <w:rFonts w:ascii="Muli" w:hAnsi="Muli"/>
          <w:sz w:val="24"/>
          <w:szCs w:val="24"/>
        </w:rPr>
        <w:t xml:space="preserve"> (</w:t>
      </w:r>
      <w:r w:rsidRPr="0074539D">
        <w:rPr>
          <w:rFonts w:ascii="Muli" w:hAnsi="Muli"/>
          <w:b/>
          <w:bCs/>
          <w:sz w:val="24"/>
          <w:szCs w:val="24"/>
        </w:rPr>
        <w:t>Learning Ag</w:t>
      </w:r>
      <w:r>
        <w:rPr>
          <w:rFonts w:ascii="Muli" w:hAnsi="Muli"/>
          <w:b/>
          <w:bCs/>
          <w:sz w:val="24"/>
          <w:szCs w:val="24"/>
        </w:rPr>
        <w:t xml:space="preserve">reement for </w:t>
      </w:r>
      <w:proofErr w:type="spellStart"/>
      <w:r>
        <w:rPr>
          <w:rFonts w:ascii="Muli" w:hAnsi="Muli"/>
          <w:b/>
          <w:bCs/>
          <w:sz w:val="24"/>
          <w:szCs w:val="24"/>
        </w:rPr>
        <w:t>Studies</w:t>
      </w:r>
      <w:proofErr w:type="spellEnd"/>
      <w:r>
        <w:rPr>
          <w:rFonts w:ascii="Muli" w:hAnsi="Muli"/>
          <w:sz w:val="24"/>
          <w:szCs w:val="24"/>
        </w:rPr>
        <w:t xml:space="preserve">) - </w:t>
      </w:r>
      <w:r w:rsidRPr="0074539D">
        <w:rPr>
          <w:rFonts w:ascii="Muli" w:hAnsi="Muli"/>
          <w:sz w:val="24"/>
          <w:szCs w:val="24"/>
        </w:rPr>
        <w:t>Porozumienie o programie studiów to umowa między studentem, jego uczelnią macierzystą i uczelnią przyjmującą, określająca program zajęć, w jakich uczestniczyć ma student w uczelni partnerskiej oraz liczbę punktów ECTS, jaka będzie przyznana za ich zaliczenie</w:t>
      </w:r>
      <w:r>
        <w:rPr>
          <w:rFonts w:ascii="Muli" w:hAnsi="Muli"/>
          <w:sz w:val="24"/>
          <w:szCs w:val="24"/>
        </w:rPr>
        <w:t>.</w:t>
      </w:r>
    </w:p>
    <w:p w:rsidR="0074539D" w:rsidRPr="0074539D" w:rsidRDefault="0074539D" w:rsidP="007D2204">
      <w:pPr>
        <w:pStyle w:val="Akapitzlist"/>
        <w:numPr>
          <w:ilvl w:val="0"/>
          <w:numId w:val="3"/>
        </w:numPr>
        <w:spacing w:line="240" w:lineRule="auto"/>
        <w:rPr>
          <w:rFonts w:ascii="Muli" w:hAnsi="Muli"/>
          <w:sz w:val="24"/>
          <w:szCs w:val="24"/>
        </w:rPr>
      </w:pPr>
      <w:proofErr w:type="spellStart"/>
      <w:r w:rsidRPr="004137C8">
        <w:rPr>
          <w:rFonts w:ascii="Muli" w:hAnsi="Muli"/>
          <w:b/>
          <w:bCs/>
          <w:sz w:val="24"/>
          <w:szCs w:val="24"/>
        </w:rPr>
        <w:t>Accommodation</w:t>
      </w:r>
      <w:proofErr w:type="spellEnd"/>
      <w:r w:rsidRPr="004137C8">
        <w:rPr>
          <w:rFonts w:ascii="Muli" w:hAnsi="Muli"/>
          <w:b/>
          <w:bCs/>
          <w:sz w:val="24"/>
          <w:szCs w:val="24"/>
        </w:rPr>
        <w:t xml:space="preserve"> Form (zakwaterowanie)</w:t>
      </w:r>
      <w:r w:rsidRPr="0074539D">
        <w:rPr>
          <w:rFonts w:ascii="Muli" w:hAnsi="Muli"/>
          <w:sz w:val="24"/>
          <w:szCs w:val="24"/>
        </w:rPr>
        <w:t xml:space="preserve"> </w:t>
      </w:r>
      <w:r>
        <w:rPr>
          <w:rFonts w:ascii="Muli" w:hAnsi="Muli"/>
          <w:sz w:val="24"/>
          <w:szCs w:val="24"/>
        </w:rPr>
        <w:t>– jeśli uczelnia zagraniczna oferuje</w:t>
      </w:r>
      <w:r w:rsidRPr="004137C8">
        <w:rPr>
          <w:rFonts w:ascii="Muli" w:hAnsi="Muli"/>
          <w:sz w:val="24"/>
          <w:szCs w:val="24"/>
        </w:rPr>
        <w:t> </w:t>
      </w:r>
      <w:r>
        <w:rPr>
          <w:rFonts w:ascii="Muli" w:hAnsi="Muli"/>
          <w:sz w:val="24"/>
          <w:szCs w:val="24"/>
        </w:rPr>
        <w:t>możliwościach zakwaterowania w domu studenta.</w:t>
      </w:r>
      <w:r w:rsidRPr="0074539D">
        <w:rPr>
          <w:rFonts w:ascii="Muli" w:hAnsi="Muli"/>
          <w:sz w:val="24"/>
          <w:szCs w:val="24"/>
        </w:rPr>
        <w:t xml:space="preserve"> </w:t>
      </w:r>
      <w:r>
        <w:rPr>
          <w:rFonts w:ascii="Muli" w:hAnsi="Muli"/>
          <w:sz w:val="24"/>
          <w:szCs w:val="24"/>
        </w:rPr>
        <w:t xml:space="preserve">Jeśli nie ma </w:t>
      </w:r>
      <w:r>
        <w:rPr>
          <w:rFonts w:ascii="Muli" w:hAnsi="Muli"/>
          <w:sz w:val="24"/>
          <w:szCs w:val="24"/>
        </w:rPr>
        <w:lastRenderedPageBreak/>
        <w:t>takiej opcji to uczelnia zagraniczna</w:t>
      </w:r>
      <w:r w:rsidRPr="004137C8">
        <w:rPr>
          <w:rFonts w:ascii="Muli" w:hAnsi="Muli"/>
          <w:sz w:val="24"/>
          <w:szCs w:val="24"/>
        </w:rPr>
        <w:t xml:space="preserve"> posiada także informacje o innych możliwościach zakwaterowania (np. wynajem pokoi, mieszkań).</w:t>
      </w:r>
      <w:r>
        <w:rPr>
          <w:rFonts w:ascii="Muli" w:hAnsi="Muli"/>
          <w:sz w:val="24"/>
          <w:szCs w:val="24"/>
        </w:rPr>
        <w:t xml:space="preserve">  </w:t>
      </w:r>
    </w:p>
    <w:p w:rsidR="004137C8" w:rsidRDefault="0074539D" w:rsidP="007D2204">
      <w:pPr>
        <w:spacing w:line="240" w:lineRule="auto"/>
        <w:rPr>
          <w:rFonts w:ascii="Muli" w:hAnsi="Muli"/>
          <w:sz w:val="24"/>
          <w:szCs w:val="24"/>
        </w:rPr>
      </w:pPr>
      <w:r>
        <w:rPr>
          <w:rFonts w:ascii="Muli" w:hAnsi="Muli"/>
          <w:sz w:val="24"/>
          <w:szCs w:val="24"/>
        </w:rPr>
        <w:t xml:space="preserve">Powyższe dokumenty należy </w:t>
      </w:r>
      <w:r w:rsidR="004137C8" w:rsidRPr="004137C8">
        <w:rPr>
          <w:rFonts w:ascii="Muli" w:hAnsi="Muli"/>
          <w:sz w:val="24"/>
          <w:szCs w:val="24"/>
        </w:rPr>
        <w:t>dokładnie wypełnić, uzyskać akceptację programu zajęć ze strony koordynatora ECTS</w:t>
      </w:r>
      <w:r w:rsidR="00210EBC">
        <w:rPr>
          <w:rFonts w:ascii="Muli" w:hAnsi="Muli"/>
          <w:sz w:val="24"/>
          <w:szCs w:val="24"/>
        </w:rPr>
        <w:t xml:space="preserve"> (Dyrektora Instytutu)</w:t>
      </w:r>
      <w:r w:rsidR="004137C8" w:rsidRPr="004137C8">
        <w:rPr>
          <w:rFonts w:ascii="Muli" w:hAnsi="Muli"/>
          <w:sz w:val="24"/>
          <w:szCs w:val="24"/>
        </w:rPr>
        <w:t xml:space="preserve"> – następnie zaopatrzone w odpowiednie podpisy oraz w Twoje zdjęcie, złożyć w biurze </w:t>
      </w:r>
      <w:r w:rsidR="00210EBC">
        <w:rPr>
          <w:rFonts w:ascii="Muli" w:hAnsi="Muli"/>
          <w:sz w:val="24"/>
          <w:szCs w:val="24"/>
        </w:rPr>
        <w:t>koordynatora programu Erasmus+.</w:t>
      </w:r>
    </w:p>
    <w:p w:rsidR="00FF4876" w:rsidRPr="00FF4876" w:rsidRDefault="00FF4876" w:rsidP="007D2204">
      <w:pPr>
        <w:spacing w:line="240" w:lineRule="auto"/>
        <w:rPr>
          <w:rFonts w:ascii="Muli" w:hAnsi="Muli"/>
          <w:b/>
          <w:sz w:val="24"/>
          <w:szCs w:val="24"/>
        </w:rPr>
      </w:pPr>
      <w:r w:rsidRPr="00FF4876">
        <w:rPr>
          <w:rFonts w:ascii="Muli" w:hAnsi="Muli"/>
          <w:b/>
          <w:sz w:val="24"/>
          <w:szCs w:val="24"/>
        </w:rPr>
        <w:t xml:space="preserve">Krok 3 </w:t>
      </w:r>
    </w:p>
    <w:p w:rsidR="00FF4876" w:rsidRDefault="00884D11" w:rsidP="007D2204">
      <w:pPr>
        <w:spacing w:line="240" w:lineRule="auto"/>
        <w:rPr>
          <w:rFonts w:ascii="Muli" w:hAnsi="Muli"/>
          <w:b/>
          <w:sz w:val="24"/>
          <w:szCs w:val="24"/>
        </w:rPr>
      </w:pPr>
      <w:r>
        <w:rPr>
          <w:rFonts w:ascii="Muli" w:hAnsi="Muli"/>
          <w:b/>
          <w:sz w:val="24"/>
          <w:szCs w:val="24"/>
        </w:rPr>
        <w:t>Po akceptacji ze strony U</w:t>
      </w:r>
      <w:r w:rsidR="00634E4C">
        <w:rPr>
          <w:rFonts w:ascii="Muli" w:hAnsi="Muli"/>
          <w:b/>
          <w:sz w:val="24"/>
          <w:szCs w:val="24"/>
        </w:rPr>
        <w:t>czelni partnerskiej</w:t>
      </w:r>
    </w:p>
    <w:p w:rsidR="00DC0063" w:rsidRDefault="00DC0063" w:rsidP="007D2204">
      <w:pPr>
        <w:spacing w:line="240" w:lineRule="auto"/>
        <w:rPr>
          <w:rFonts w:ascii="Muli" w:hAnsi="Muli"/>
          <w:sz w:val="24"/>
          <w:szCs w:val="24"/>
        </w:rPr>
      </w:pPr>
      <w:r>
        <w:rPr>
          <w:rFonts w:ascii="Muli" w:hAnsi="Muli"/>
          <w:bCs/>
          <w:sz w:val="24"/>
          <w:szCs w:val="24"/>
        </w:rPr>
        <w:t>Z uczelni partnerskiej o</w:t>
      </w:r>
      <w:r w:rsidRPr="00DC0063">
        <w:rPr>
          <w:rFonts w:ascii="Muli" w:hAnsi="Muli"/>
          <w:bCs/>
          <w:sz w:val="24"/>
          <w:szCs w:val="24"/>
        </w:rPr>
        <w:t xml:space="preserve">trzymasz </w:t>
      </w:r>
      <w:r>
        <w:rPr>
          <w:rFonts w:ascii="Muli" w:hAnsi="Muli"/>
          <w:bCs/>
          <w:sz w:val="24"/>
          <w:szCs w:val="24"/>
        </w:rPr>
        <w:t>(</w:t>
      </w:r>
      <w:r w:rsidRPr="00634E4C">
        <w:rPr>
          <w:rFonts w:ascii="Muli" w:hAnsi="Muli"/>
          <w:sz w:val="24"/>
          <w:szCs w:val="24"/>
        </w:rPr>
        <w:t>na wskazany przez Ciebie w formularzu zgłoszeniowym adres mailowy</w:t>
      </w:r>
      <w:r>
        <w:rPr>
          <w:rFonts w:ascii="Muli" w:hAnsi="Muli"/>
          <w:bCs/>
          <w:sz w:val="24"/>
          <w:szCs w:val="24"/>
        </w:rPr>
        <w:t xml:space="preserve">) </w:t>
      </w:r>
      <w:proofErr w:type="spellStart"/>
      <w:r w:rsidR="00634E4C" w:rsidRPr="00634E4C">
        <w:rPr>
          <w:rFonts w:ascii="Muli" w:hAnsi="Muli"/>
          <w:b/>
          <w:bCs/>
          <w:sz w:val="24"/>
          <w:szCs w:val="24"/>
        </w:rPr>
        <w:t>Letter</w:t>
      </w:r>
      <w:proofErr w:type="spellEnd"/>
      <w:r w:rsidR="00634E4C" w:rsidRPr="00634E4C">
        <w:rPr>
          <w:rFonts w:ascii="Muli" w:hAnsi="Muli"/>
          <w:b/>
          <w:bCs/>
          <w:sz w:val="24"/>
          <w:szCs w:val="24"/>
        </w:rPr>
        <w:t xml:space="preserve"> of </w:t>
      </w:r>
      <w:proofErr w:type="spellStart"/>
      <w:r w:rsidR="00634E4C" w:rsidRPr="00634E4C">
        <w:rPr>
          <w:rFonts w:ascii="Muli" w:hAnsi="Muli"/>
          <w:b/>
          <w:bCs/>
          <w:sz w:val="24"/>
          <w:szCs w:val="24"/>
        </w:rPr>
        <w:t>Acceptance</w:t>
      </w:r>
      <w:proofErr w:type="spellEnd"/>
      <w:r w:rsidR="00634E4C" w:rsidRPr="00634E4C">
        <w:rPr>
          <w:rFonts w:ascii="Muli" w:hAnsi="Muli"/>
          <w:b/>
          <w:bCs/>
          <w:sz w:val="24"/>
          <w:szCs w:val="24"/>
        </w:rPr>
        <w:t xml:space="preserve"> </w:t>
      </w:r>
      <w:r w:rsidR="00634E4C" w:rsidRPr="00634E4C">
        <w:rPr>
          <w:rFonts w:ascii="Muli" w:hAnsi="Muli"/>
          <w:sz w:val="24"/>
          <w:szCs w:val="24"/>
        </w:rPr>
        <w:t>– zaświadczenie o przyjęciu studenta na studia</w:t>
      </w:r>
      <w:r>
        <w:rPr>
          <w:rFonts w:ascii="Muli" w:hAnsi="Muli"/>
          <w:sz w:val="24"/>
          <w:szCs w:val="24"/>
        </w:rPr>
        <w:t xml:space="preserve">. </w:t>
      </w:r>
    </w:p>
    <w:p w:rsidR="003A0FB7" w:rsidRDefault="00634E4C" w:rsidP="007D2204">
      <w:pPr>
        <w:spacing w:after="0" w:line="240" w:lineRule="auto"/>
        <w:rPr>
          <w:rFonts w:ascii="Muli" w:hAnsi="Muli"/>
          <w:b/>
          <w:bCs/>
          <w:sz w:val="24"/>
          <w:szCs w:val="24"/>
        </w:rPr>
      </w:pPr>
      <w:r w:rsidRPr="00634E4C">
        <w:rPr>
          <w:rFonts w:ascii="Muli" w:hAnsi="Muli"/>
          <w:b/>
          <w:bCs/>
          <w:sz w:val="24"/>
          <w:szCs w:val="24"/>
        </w:rPr>
        <w:t>Informacja o koncie osobistym</w:t>
      </w:r>
      <w:r w:rsidRPr="00634E4C">
        <w:rPr>
          <w:rFonts w:ascii="Muli" w:hAnsi="Muli"/>
          <w:sz w:val="24"/>
          <w:szCs w:val="24"/>
        </w:rPr>
        <w:br/>
        <w:t>W trakcie wypełniania for</w:t>
      </w:r>
      <w:r w:rsidR="00C73284">
        <w:rPr>
          <w:rFonts w:ascii="Muli" w:hAnsi="Muli"/>
          <w:sz w:val="24"/>
          <w:szCs w:val="24"/>
        </w:rPr>
        <w:t>mularzy aplikacyjnych</w:t>
      </w:r>
      <w:r w:rsidRPr="00634E4C">
        <w:rPr>
          <w:rFonts w:ascii="Muli" w:hAnsi="Muli"/>
          <w:sz w:val="24"/>
          <w:szCs w:val="24"/>
        </w:rPr>
        <w:t xml:space="preserve"> pamiętaj o wypełnieniu f</w:t>
      </w:r>
      <w:r w:rsidR="00C73284">
        <w:rPr>
          <w:rFonts w:ascii="Muli" w:hAnsi="Muli"/>
          <w:sz w:val="24"/>
          <w:szCs w:val="24"/>
        </w:rPr>
        <w:t>ormularza „Oświadczenie o numerze konta</w:t>
      </w:r>
      <w:r w:rsidRPr="00634E4C">
        <w:rPr>
          <w:rFonts w:ascii="Muli" w:hAnsi="Muli"/>
          <w:sz w:val="24"/>
          <w:szCs w:val="24"/>
        </w:rPr>
        <w:t>”, który należy złożyć zanim</w:t>
      </w:r>
      <w:r w:rsidR="002709E7">
        <w:rPr>
          <w:rFonts w:ascii="Muli" w:hAnsi="Muli"/>
          <w:sz w:val="24"/>
          <w:szCs w:val="24"/>
        </w:rPr>
        <w:t xml:space="preserve"> zostanie podpisana umowa z AN</w:t>
      </w:r>
      <w:r w:rsidR="00C73284">
        <w:rPr>
          <w:rFonts w:ascii="Muli" w:hAnsi="Muli"/>
          <w:sz w:val="24"/>
          <w:szCs w:val="24"/>
        </w:rPr>
        <w:t>SB</w:t>
      </w:r>
      <w:r w:rsidRPr="00634E4C">
        <w:rPr>
          <w:rFonts w:ascii="Muli" w:hAnsi="Muli"/>
          <w:sz w:val="24"/>
          <w:szCs w:val="24"/>
        </w:rPr>
        <w:t>. Podaj w nim: pełną nazwę banku, oddział banku, numer konta osobistego (zło</w:t>
      </w:r>
      <w:r w:rsidR="003A0FB7">
        <w:rPr>
          <w:rFonts w:ascii="Muli" w:hAnsi="Muli"/>
          <w:sz w:val="24"/>
          <w:szCs w:val="24"/>
        </w:rPr>
        <w:t>tówkowe i walutowe).</w:t>
      </w:r>
      <w:r w:rsidRPr="00634E4C">
        <w:rPr>
          <w:rFonts w:ascii="Muli" w:hAnsi="Muli"/>
          <w:sz w:val="24"/>
          <w:szCs w:val="24"/>
        </w:rPr>
        <w:br/>
      </w:r>
    </w:p>
    <w:p w:rsidR="00634E4C" w:rsidRPr="00634E4C" w:rsidRDefault="00634E4C" w:rsidP="007D2204">
      <w:pPr>
        <w:spacing w:after="0" w:line="240" w:lineRule="auto"/>
        <w:rPr>
          <w:rFonts w:ascii="Muli" w:hAnsi="Muli"/>
          <w:sz w:val="24"/>
          <w:szCs w:val="24"/>
        </w:rPr>
      </w:pPr>
      <w:r w:rsidRPr="00634E4C">
        <w:rPr>
          <w:rFonts w:ascii="Muli" w:hAnsi="Muli"/>
          <w:b/>
          <w:bCs/>
          <w:sz w:val="24"/>
          <w:szCs w:val="24"/>
        </w:rPr>
        <w:t>Ubezpieczenia</w:t>
      </w:r>
      <w:r w:rsidRPr="00634E4C">
        <w:rPr>
          <w:rFonts w:ascii="Muli" w:hAnsi="Muli"/>
          <w:sz w:val="24"/>
          <w:szCs w:val="24"/>
        </w:rPr>
        <w:br/>
        <w:t>Osoby, opłacające składki na NFZ, podróżujące po krajach Unii Europejskiej/Europejskiego Obszaru Gospodarczego, mają prawo do korzystania z opieki medycznej w ramach ubezpieczenia. Udając się do lekarza poza granicami kraju należy posiadać przy sobie dokument potwierdzający ubezpiecz</w:t>
      </w:r>
      <w:r w:rsidR="00462FD3">
        <w:rPr>
          <w:rFonts w:ascii="Muli" w:hAnsi="Muli"/>
          <w:sz w:val="24"/>
          <w:szCs w:val="24"/>
        </w:rPr>
        <w:t xml:space="preserve">enie – </w:t>
      </w:r>
      <w:r w:rsidRPr="00634E4C">
        <w:rPr>
          <w:rFonts w:ascii="Muli" w:hAnsi="Muli"/>
          <w:sz w:val="24"/>
          <w:szCs w:val="24"/>
        </w:rPr>
        <w:t xml:space="preserve"> </w:t>
      </w:r>
      <w:r w:rsidR="00462FD3">
        <w:rPr>
          <w:rFonts w:ascii="Muli" w:hAnsi="Muli"/>
          <w:b/>
          <w:bCs/>
          <w:sz w:val="24"/>
          <w:szCs w:val="24"/>
        </w:rPr>
        <w:t>Europejską Kartę</w:t>
      </w:r>
      <w:r w:rsidRPr="00634E4C">
        <w:rPr>
          <w:rFonts w:ascii="Muli" w:hAnsi="Muli"/>
          <w:b/>
          <w:bCs/>
          <w:sz w:val="24"/>
          <w:szCs w:val="24"/>
        </w:rPr>
        <w:t xml:space="preserve"> Ubezpieczenia Zdrowotnego</w:t>
      </w:r>
      <w:r w:rsidRPr="00634E4C">
        <w:rPr>
          <w:rFonts w:ascii="Muli" w:hAnsi="Muli"/>
          <w:sz w:val="24"/>
          <w:szCs w:val="24"/>
        </w:rPr>
        <w:t xml:space="preserve">. </w:t>
      </w:r>
      <w:r w:rsidR="00462FD3" w:rsidRPr="00634E4C">
        <w:rPr>
          <w:rFonts w:ascii="Muli" w:hAnsi="Muli"/>
          <w:sz w:val="24"/>
          <w:szCs w:val="24"/>
        </w:rPr>
        <w:t xml:space="preserve">W każdym z państw UE/EOG obowiązują inne zasady udzielania świadczeń. </w:t>
      </w:r>
      <w:r w:rsidRPr="00634E4C">
        <w:rPr>
          <w:rFonts w:ascii="Muli" w:hAnsi="Muli"/>
          <w:sz w:val="24"/>
          <w:szCs w:val="24"/>
        </w:rPr>
        <w:t xml:space="preserve">Szczegółowe informacje dotyczące rozwiązań przyjętych w danym kraju dostępne są na stronie internetowej Narodowego Funduszu Zdrowia: </w:t>
      </w:r>
      <w:hyperlink r:id="rId6" w:tgtFrame="_blank" w:history="1">
        <w:r w:rsidRPr="00634E4C">
          <w:rPr>
            <w:rStyle w:val="Hipercze"/>
            <w:rFonts w:ascii="Muli" w:hAnsi="Muli"/>
            <w:sz w:val="24"/>
            <w:szCs w:val="24"/>
          </w:rPr>
          <w:t>www.nfz.gov.pl/ue/.</w:t>
        </w:r>
      </w:hyperlink>
      <w:r w:rsidRPr="00634E4C">
        <w:rPr>
          <w:rFonts w:ascii="Muli" w:hAnsi="Muli"/>
          <w:sz w:val="24"/>
          <w:szCs w:val="24"/>
        </w:rPr>
        <w:t xml:space="preserve"> O wydanie Karty wnioskuje się w Polsce, przed wyjazdem na stypendium.</w:t>
      </w:r>
    </w:p>
    <w:p w:rsidR="00050878" w:rsidRDefault="00634E4C" w:rsidP="007D2204">
      <w:pPr>
        <w:spacing w:after="0" w:line="240" w:lineRule="auto"/>
        <w:rPr>
          <w:rFonts w:ascii="Muli" w:hAnsi="Muli"/>
          <w:sz w:val="24"/>
          <w:szCs w:val="24"/>
        </w:rPr>
      </w:pPr>
      <w:r w:rsidRPr="00634E4C">
        <w:rPr>
          <w:rFonts w:ascii="Muli" w:hAnsi="Muli"/>
          <w:sz w:val="24"/>
          <w:szCs w:val="24"/>
        </w:rPr>
        <w:t>Polacy podejmujący studia w kraju Unii Europejskiej, uprawnieni są do korzystania ze wszystkich usług medycznych, niezbędnych do tego, by stan ich zdrowia nie pogorszył się przez okres nauki. Oznacza to, że będą mogli leczyć się nie tylko w nagłych przypadkach (jak turyści), ale otrzymają pomoc w przypadku przewlekłej choroby czy konieczności skorzystania z porad lekarzy specjalistów, jak również wykonania – na koszt ubezpieczalni – niezbędnych badań okresowych.</w:t>
      </w:r>
      <w:r w:rsidRPr="00634E4C">
        <w:rPr>
          <w:rFonts w:ascii="Muli" w:hAnsi="Muli"/>
          <w:sz w:val="24"/>
          <w:szCs w:val="24"/>
        </w:rPr>
        <w:br/>
        <w:t xml:space="preserve">Aby uzupełnić ubezpieczenie obowiązkowe o bardzo przydatne w podróży lub podczas pobytu dodatkowe warianty ubezpieczenia: OC – ubezpieczenie odpowiedzialności cywilnej i NNW – następstwa nieszczęśliwych wypadków proponujemy aby każdy student wyjeżdżający za granicę wykupił dodatkowo </w:t>
      </w:r>
      <w:r w:rsidRPr="00634E4C">
        <w:rPr>
          <w:rFonts w:ascii="Muli" w:hAnsi="Muli"/>
          <w:b/>
          <w:bCs/>
          <w:sz w:val="24"/>
          <w:szCs w:val="24"/>
        </w:rPr>
        <w:t xml:space="preserve">Kartę Euro&lt;26 </w:t>
      </w:r>
      <w:r w:rsidRPr="00634E4C">
        <w:rPr>
          <w:rFonts w:ascii="Muli" w:hAnsi="Muli"/>
          <w:sz w:val="24"/>
          <w:szCs w:val="24"/>
        </w:rPr>
        <w:t>lub legitymację ubezpieczeniową ISIC – International Student Identity Card.</w:t>
      </w:r>
      <w:r w:rsidRPr="00634E4C">
        <w:rPr>
          <w:rFonts w:ascii="Muli" w:hAnsi="Muli"/>
          <w:sz w:val="24"/>
          <w:szCs w:val="24"/>
        </w:rPr>
        <w:br/>
      </w:r>
    </w:p>
    <w:p w:rsidR="00E07215" w:rsidRDefault="00634E4C" w:rsidP="007D2204">
      <w:pPr>
        <w:spacing w:after="0" w:line="240" w:lineRule="auto"/>
        <w:rPr>
          <w:rFonts w:ascii="Muli" w:hAnsi="Muli"/>
          <w:sz w:val="24"/>
          <w:szCs w:val="24"/>
        </w:rPr>
      </w:pPr>
      <w:r w:rsidRPr="00634E4C">
        <w:rPr>
          <w:rFonts w:ascii="Muli" w:hAnsi="Muli"/>
          <w:b/>
          <w:bCs/>
          <w:sz w:val="24"/>
          <w:szCs w:val="24"/>
        </w:rPr>
        <w:t xml:space="preserve">Test biegłości językowej i kurs językowy (OLS – Online </w:t>
      </w:r>
      <w:proofErr w:type="spellStart"/>
      <w:r w:rsidRPr="00634E4C">
        <w:rPr>
          <w:rFonts w:ascii="Muli" w:hAnsi="Muli"/>
          <w:b/>
          <w:bCs/>
          <w:sz w:val="24"/>
          <w:szCs w:val="24"/>
        </w:rPr>
        <w:t>Linguistic</w:t>
      </w:r>
      <w:proofErr w:type="spellEnd"/>
      <w:r w:rsidRPr="00634E4C">
        <w:rPr>
          <w:rFonts w:ascii="Muli" w:hAnsi="Muli"/>
          <w:b/>
          <w:bCs/>
          <w:sz w:val="24"/>
          <w:szCs w:val="24"/>
        </w:rPr>
        <w:t xml:space="preserve"> Support)</w:t>
      </w:r>
      <w:r w:rsidRPr="00634E4C">
        <w:rPr>
          <w:rFonts w:ascii="Muli" w:hAnsi="Muli"/>
          <w:b/>
          <w:bCs/>
          <w:sz w:val="24"/>
          <w:szCs w:val="24"/>
        </w:rPr>
        <w:br/>
      </w:r>
      <w:r w:rsidRPr="00634E4C">
        <w:rPr>
          <w:rFonts w:ascii="Muli" w:hAnsi="Muli"/>
          <w:sz w:val="24"/>
          <w:szCs w:val="24"/>
        </w:rPr>
        <w:t xml:space="preserve">Udział </w:t>
      </w:r>
      <w:r w:rsidR="00E07215">
        <w:rPr>
          <w:rFonts w:ascii="Muli" w:hAnsi="Muli"/>
          <w:sz w:val="24"/>
          <w:szCs w:val="24"/>
        </w:rPr>
        <w:t>w teście stanowi warunek</w:t>
      </w:r>
      <w:r w:rsidRPr="00634E4C">
        <w:rPr>
          <w:rFonts w:ascii="Muli" w:hAnsi="Muli"/>
          <w:sz w:val="24"/>
          <w:szCs w:val="24"/>
        </w:rPr>
        <w:t xml:space="preserve"> udziału w  mobilności studentów wyjeżdżających na studia, jeżeli jeden z dostępnych w OLS języków jest językiem </w:t>
      </w:r>
      <w:r w:rsidRPr="00634E4C">
        <w:rPr>
          <w:rFonts w:ascii="Muli" w:hAnsi="Muli"/>
          <w:sz w:val="24"/>
          <w:szCs w:val="24"/>
        </w:rPr>
        <w:lastRenderedPageBreak/>
        <w:t>nauki lub praktyki (angielski, czeski, duński, francuski, grecki, hiszpański, niderlandzki, niemiecki, portugalski, szwedzki lub włoski</w:t>
      </w:r>
      <w:r w:rsidR="00884D11">
        <w:rPr>
          <w:rFonts w:ascii="Muli" w:hAnsi="Muli"/>
          <w:sz w:val="24"/>
          <w:szCs w:val="24"/>
        </w:rPr>
        <w:t xml:space="preserve">, inne dodatkowe języki, które zostaną udostępnione w platformie Online </w:t>
      </w:r>
      <w:proofErr w:type="spellStart"/>
      <w:r w:rsidR="00884D11">
        <w:rPr>
          <w:rFonts w:ascii="Muli" w:hAnsi="Muli"/>
          <w:sz w:val="24"/>
          <w:szCs w:val="24"/>
        </w:rPr>
        <w:t>Linguistic</w:t>
      </w:r>
      <w:proofErr w:type="spellEnd"/>
      <w:r w:rsidR="00884D11">
        <w:rPr>
          <w:rFonts w:ascii="Muli" w:hAnsi="Muli"/>
          <w:sz w:val="24"/>
          <w:szCs w:val="24"/>
        </w:rPr>
        <w:t xml:space="preserve"> Support (OLS</w:t>
      </w:r>
      <w:r w:rsidRPr="00634E4C">
        <w:rPr>
          <w:rFonts w:ascii="Muli" w:hAnsi="Muli"/>
          <w:sz w:val="24"/>
          <w:szCs w:val="24"/>
        </w:rPr>
        <w:t xml:space="preserve">). </w:t>
      </w:r>
    </w:p>
    <w:p w:rsidR="00884D11" w:rsidRDefault="00884D11" w:rsidP="007D2204">
      <w:pPr>
        <w:spacing w:line="240" w:lineRule="auto"/>
        <w:rPr>
          <w:rFonts w:ascii="Muli" w:hAnsi="Muli"/>
          <w:b/>
          <w:bCs/>
          <w:sz w:val="24"/>
          <w:szCs w:val="24"/>
        </w:rPr>
      </w:pPr>
    </w:p>
    <w:p w:rsidR="00634E4C" w:rsidRPr="00634E4C" w:rsidRDefault="00884D11" w:rsidP="007D2204">
      <w:pPr>
        <w:spacing w:line="240" w:lineRule="auto"/>
        <w:rPr>
          <w:rFonts w:ascii="Muli" w:hAnsi="Muli"/>
          <w:sz w:val="24"/>
          <w:szCs w:val="24"/>
        </w:rPr>
      </w:pPr>
      <w:r>
        <w:rPr>
          <w:rFonts w:ascii="Muli" w:hAnsi="Muli"/>
          <w:b/>
          <w:bCs/>
          <w:sz w:val="24"/>
          <w:szCs w:val="24"/>
        </w:rPr>
        <w:t xml:space="preserve">Podpisanie umowy z Uczelnią </w:t>
      </w:r>
      <w:r w:rsidR="00634E4C" w:rsidRPr="00634E4C">
        <w:rPr>
          <w:rFonts w:ascii="Muli" w:hAnsi="Muli"/>
          <w:sz w:val="24"/>
          <w:szCs w:val="24"/>
        </w:rPr>
        <w:br/>
      </w:r>
      <w:r>
        <w:rPr>
          <w:rFonts w:ascii="Muli" w:hAnsi="Muli"/>
          <w:sz w:val="24"/>
          <w:szCs w:val="24"/>
        </w:rPr>
        <w:t xml:space="preserve">Umowa Uczelnia- Uczestnik zawarta </w:t>
      </w:r>
      <w:r w:rsidR="002709E7">
        <w:rPr>
          <w:rFonts w:ascii="Muli" w:hAnsi="Muli"/>
          <w:sz w:val="24"/>
          <w:szCs w:val="24"/>
        </w:rPr>
        <w:t>pomiędzy studentem a Rektorem AN</w:t>
      </w:r>
      <w:r>
        <w:rPr>
          <w:rFonts w:ascii="Muli" w:hAnsi="Muli"/>
          <w:sz w:val="24"/>
          <w:szCs w:val="24"/>
        </w:rPr>
        <w:t>SB upoważnia do otrzymania dofinansowania w ramach programu Erasmus+ oraz  zobowiązuje studenta</w:t>
      </w:r>
      <w:r w:rsidR="00634E4C" w:rsidRPr="00634E4C">
        <w:rPr>
          <w:rFonts w:ascii="Muli" w:hAnsi="Muli"/>
          <w:sz w:val="24"/>
          <w:szCs w:val="24"/>
        </w:rPr>
        <w:t xml:space="preserve"> m.in. do:</w:t>
      </w:r>
    </w:p>
    <w:p w:rsidR="00884D11" w:rsidRPr="00884D11" w:rsidRDefault="00634E4C" w:rsidP="007D2204">
      <w:pPr>
        <w:numPr>
          <w:ilvl w:val="0"/>
          <w:numId w:val="4"/>
        </w:numPr>
        <w:spacing w:line="240" w:lineRule="auto"/>
        <w:rPr>
          <w:rFonts w:ascii="Muli" w:hAnsi="Muli"/>
          <w:sz w:val="24"/>
          <w:szCs w:val="24"/>
        </w:rPr>
      </w:pPr>
      <w:r w:rsidRPr="00634E4C">
        <w:rPr>
          <w:rFonts w:ascii="Muli" w:hAnsi="Muli"/>
          <w:sz w:val="24"/>
          <w:szCs w:val="24"/>
        </w:rPr>
        <w:t>odbycia studiów w deklarowanym okresie,</w:t>
      </w:r>
    </w:p>
    <w:p w:rsidR="00634E4C" w:rsidRPr="00634E4C" w:rsidRDefault="00884D11" w:rsidP="007D2204">
      <w:pPr>
        <w:numPr>
          <w:ilvl w:val="0"/>
          <w:numId w:val="4"/>
        </w:numPr>
        <w:spacing w:line="240" w:lineRule="auto"/>
        <w:rPr>
          <w:rFonts w:ascii="Muli" w:hAnsi="Muli"/>
          <w:sz w:val="24"/>
          <w:szCs w:val="24"/>
        </w:rPr>
      </w:pPr>
      <w:r>
        <w:rPr>
          <w:rFonts w:ascii="Muli" w:hAnsi="Muli"/>
          <w:sz w:val="24"/>
          <w:szCs w:val="24"/>
        </w:rPr>
        <w:t>zgłaszania wszelkich</w:t>
      </w:r>
      <w:r w:rsidR="00634E4C" w:rsidRPr="00634E4C">
        <w:rPr>
          <w:rFonts w:ascii="Muli" w:hAnsi="Muli"/>
          <w:sz w:val="24"/>
          <w:szCs w:val="24"/>
        </w:rPr>
        <w:t xml:space="preserve"> z</w:t>
      </w:r>
      <w:r>
        <w:rPr>
          <w:rFonts w:ascii="Muli" w:hAnsi="Muli"/>
          <w:sz w:val="24"/>
          <w:szCs w:val="24"/>
        </w:rPr>
        <w:t>mianach w programie studiów</w:t>
      </w:r>
      <w:r w:rsidR="00634E4C" w:rsidRPr="00634E4C">
        <w:rPr>
          <w:rFonts w:ascii="Muli" w:hAnsi="Muli"/>
          <w:sz w:val="24"/>
          <w:szCs w:val="24"/>
        </w:rPr>
        <w:t>,</w:t>
      </w:r>
    </w:p>
    <w:p w:rsidR="00634E4C" w:rsidRPr="00884D11" w:rsidRDefault="00634E4C" w:rsidP="007D2204">
      <w:pPr>
        <w:numPr>
          <w:ilvl w:val="0"/>
          <w:numId w:val="4"/>
        </w:numPr>
        <w:spacing w:line="240" w:lineRule="auto"/>
        <w:rPr>
          <w:rFonts w:ascii="Muli" w:hAnsi="Muli"/>
          <w:sz w:val="24"/>
          <w:szCs w:val="24"/>
        </w:rPr>
      </w:pPr>
      <w:r w:rsidRPr="00634E4C">
        <w:rPr>
          <w:rFonts w:ascii="Muli" w:hAnsi="Muli"/>
          <w:sz w:val="24"/>
          <w:szCs w:val="24"/>
        </w:rPr>
        <w:t>dostarczenia z uczelni przyjmującej dokumentu potwierdzającego odbycie studiów oraz uzyskanie odpowiednich zaliczeń,</w:t>
      </w:r>
    </w:p>
    <w:p w:rsidR="00634E4C" w:rsidRPr="00634E4C" w:rsidRDefault="00634E4C" w:rsidP="007D2204">
      <w:pPr>
        <w:numPr>
          <w:ilvl w:val="0"/>
          <w:numId w:val="4"/>
        </w:numPr>
        <w:spacing w:line="240" w:lineRule="auto"/>
        <w:rPr>
          <w:rFonts w:ascii="Muli" w:hAnsi="Muli"/>
          <w:sz w:val="24"/>
          <w:szCs w:val="24"/>
        </w:rPr>
      </w:pPr>
      <w:r w:rsidRPr="00634E4C">
        <w:rPr>
          <w:rFonts w:ascii="Muli" w:hAnsi="Muli"/>
          <w:sz w:val="24"/>
          <w:szCs w:val="24"/>
        </w:rPr>
        <w:t>złożenia raportu uczestnika (sprawozdanie on-line),</w:t>
      </w:r>
    </w:p>
    <w:p w:rsidR="00634E4C" w:rsidRPr="00634E4C" w:rsidRDefault="00634E4C" w:rsidP="007D2204">
      <w:pPr>
        <w:numPr>
          <w:ilvl w:val="0"/>
          <w:numId w:val="4"/>
        </w:numPr>
        <w:spacing w:line="240" w:lineRule="auto"/>
        <w:rPr>
          <w:rFonts w:ascii="Muli" w:hAnsi="Muli"/>
          <w:sz w:val="24"/>
          <w:szCs w:val="24"/>
        </w:rPr>
      </w:pPr>
      <w:r w:rsidRPr="00634E4C">
        <w:rPr>
          <w:rFonts w:ascii="Muli" w:hAnsi="Muli"/>
          <w:sz w:val="24"/>
          <w:szCs w:val="24"/>
        </w:rPr>
        <w:t>wykonania</w:t>
      </w:r>
      <w:r w:rsidR="00A747FA">
        <w:rPr>
          <w:rFonts w:ascii="Muli" w:hAnsi="Muli"/>
          <w:sz w:val="24"/>
          <w:szCs w:val="24"/>
        </w:rPr>
        <w:t xml:space="preserve"> pierwszego i</w:t>
      </w:r>
      <w:r w:rsidRPr="00634E4C">
        <w:rPr>
          <w:rFonts w:ascii="Muli" w:hAnsi="Muli"/>
          <w:sz w:val="24"/>
          <w:szCs w:val="24"/>
        </w:rPr>
        <w:t xml:space="preserve"> drugiego testu biegłości językowej.</w:t>
      </w:r>
    </w:p>
    <w:p w:rsidR="00180E26" w:rsidRDefault="00180E26" w:rsidP="007D2204">
      <w:pPr>
        <w:spacing w:line="240" w:lineRule="auto"/>
        <w:rPr>
          <w:rFonts w:ascii="Muli" w:hAnsi="Muli"/>
          <w:b/>
          <w:bCs/>
          <w:sz w:val="24"/>
          <w:szCs w:val="24"/>
        </w:rPr>
      </w:pPr>
    </w:p>
    <w:p w:rsidR="00180E26" w:rsidRDefault="00180E26" w:rsidP="007D2204">
      <w:pPr>
        <w:spacing w:line="240" w:lineRule="auto"/>
        <w:rPr>
          <w:rFonts w:ascii="Muli" w:hAnsi="Muli"/>
          <w:b/>
          <w:bCs/>
          <w:sz w:val="24"/>
          <w:szCs w:val="24"/>
        </w:rPr>
      </w:pPr>
      <w:r>
        <w:rPr>
          <w:rFonts w:ascii="Muli" w:hAnsi="Muli"/>
          <w:b/>
          <w:bCs/>
          <w:sz w:val="24"/>
          <w:szCs w:val="24"/>
        </w:rPr>
        <w:t>Krok  4</w:t>
      </w:r>
    </w:p>
    <w:p w:rsidR="00180E26" w:rsidRDefault="00180E26" w:rsidP="007D2204">
      <w:pPr>
        <w:spacing w:line="240" w:lineRule="auto"/>
        <w:rPr>
          <w:rFonts w:ascii="Muli" w:hAnsi="Muli"/>
          <w:b/>
          <w:bCs/>
          <w:sz w:val="24"/>
          <w:szCs w:val="24"/>
        </w:rPr>
      </w:pPr>
      <w:r>
        <w:rPr>
          <w:rFonts w:ascii="Muli" w:hAnsi="Muli"/>
          <w:b/>
          <w:bCs/>
          <w:sz w:val="24"/>
          <w:szCs w:val="24"/>
        </w:rPr>
        <w:t>W trakcie pobytu za granicą.</w:t>
      </w:r>
    </w:p>
    <w:p w:rsidR="00180E26" w:rsidRDefault="00180E26" w:rsidP="007D2204">
      <w:pPr>
        <w:spacing w:line="240" w:lineRule="auto"/>
        <w:rPr>
          <w:rFonts w:ascii="Muli" w:hAnsi="Muli"/>
          <w:bCs/>
          <w:sz w:val="24"/>
          <w:szCs w:val="24"/>
        </w:rPr>
      </w:pPr>
      <w:r>
        <w:rPr>
          <w:rFonts w:ascii="Muli" w:hAnsi="Muli"/>
          <w:bCs/>
          <w:sz w:val="24"/>
          <w:szCs w:val="24"/>
        </w:rPr>
        <w:t>Ko</w:t>
      </w:r>
      <w:r w:rsidR="002709E7">
        <w:rPr>
          <w:rFonts w:ascii="Muli" w:hAnsi="Muli"/>
          <w:bCs/>
          <w:sz w:val="24"/>
          <w:szCs w:val="24"/>
        </w:rPr>
        <w:t>ordynator programu Erasmus+ w AN</w:t>
      </w:r>
      <w:r>
        <w:rPr>
          <w:rFonts w:ascii="Muli" w:hAnsi="Muli"/>
          <w:bCs/>
          <w:sz w:val="24"/>
          <w:szCs w:val="24"/>
        </w:rPr>
        <w:t>SB zawsze służy radą i pomocą podczas przebywania w zagranicznej Uczelni partnerskiej.</w:t>
      </w:r>
    </w:p>
    <w:p w:rsidR="00180E26" w:rsidRDefault="00180E26" w:rsidP="007D2204">
      <w:pPr>
        <w:spacing w:line="240" w:lineRule="auto"/>
        <w:rPr>
          <w:rFonts w:ascii="Muli" w:hAnsi="Muli"/>
          <w:bCs/>
          <w:sz w:val="24"/>
          <w:szCs w:val="24"/>
        </w:rPr>
      </w:pPr>
      <w:r>
        <w:rPr>
          <w:rFonts w:ascii="Muli" w:hAnsi="Muli"/>
          <w:bCs/>
          <w:sz w:val="24"/>
          <w:szCs w:val="24"/>
        </w:rPr>
        <w:t>Studenci wyjeżdżający za granicę</w:t>
      </w:r>
      <w:r w:rsidRPr="00180E26">
        <w:rPr>
          <w:rFonts w:ascii="Muli" w:hAnsi="Muli"/>
          <w:bCs/>
          <w:sz w:val="24"/>
          <w:szCs w:val="24"/>
        </w:rPr>
        <w:t xml:space="preserve"> są proszeni o rejestrację w serwisie Ministerstwa Spraw Zagranicznych </w:t>
      </w:r>
      <w:r w:rsidRPr="00180E26">
        <w:rPr>
          <w:rFonts w:ascii="Muli" w:hAnsi="Muli"/>
          <w:b/>
          <w:bCs/>
          <w:sz w:val="24"/>
          <w:szCs w:val="24"/>
        </w:rPr>
        <w:t>„Odyseusz”</w:t>
      </w:r>
      <w:r w:rsidRPr="00180E26">
        <w:rPr>
          <w:rFonts w:ascii="Muli" w:hAnsi="Muli"/>
          <w:bCs/>
          <w:sz w:val="24"/>
          <w:szCs w:val="24"/>
        </w:rPr>
        <w:t>. W przypadku wystąpienia sytuacji nadzwyczajnych za granicą, MSZ będzie mógł podjąć kontakt ze studentem, a także udzielić niezbędnych info</w:t>
      </w:r>
      <w:r>
        <w:rPr>
          <w:rFonts w:ascii="Muli" w:hAnsi="Muli"/>
          <w:bCs/>
          <w:sz w:val="24"/>
          <w:szCs w:val="24"/>
        </w:rPr>
        <w:t>rmacji oraz pomocy.</w:t>
      </w:r>
    </w:p>
    <w:p w:rsidR="00180E26" w:rsidRPr="00180E26" w:rsidRDefault="00180E26" w:rsidP="007D2204">
      <w:pPr>
        <w:spacing w:line="240" w:lineRule="auto"/>
        <w:rPr>
          <w:rFonts w:ascii="Muli" w:hAnsi="Muli"/>
          <w:b/>
          <w:bCs/>
          <w:sz w:val="24"/>
          <w:szCs w:val="24"/>
        </w:rPr>
      </w:pPr>
      <w:r w:rsidRPr="00180E26">
        <w:rPr>
          <w:rFonts w:ascii="Muli" w:hAnsi="Muli"/>
          <w:b/>
          <w:bCs/>
          <w:sz w:val="24"/>
          <w:szCs w:val="24"/>
        </w:rPr>
        <w:t>Zmiany w LA</w:t>
      </w:r>
    </w:p>
    <w:p w:rsidR="001F675B" w:rsidRDefault="00180E26" w:rsidP="007D2204">
      <w:pPr>
        <w:spacing w:line="240" w:lineRule="auto"/>
        <w:rPr>
          <w:rFonts w:ascii="Muli" w:hAnsi="Muli"/>
          <w:bCs/>
          <w:sz w:val="24"/>
          <w:szCs w:val="24"/>
        </w:rPr>
      </w:pPr>
      <w:r>
        <w:rPr>
          <w:rFonts w:ascii="Muli" w:hAnsi="Muli"/>
          <w:bCs/>
          <w:sz w:val="24"/>
          <w:szCs w:val="24"/>
        </w:rPr>
        <w:t xml:space="preserve">W trakcie pobytu w Uczelni partnerskiej może okazać się, że konieczne jest wprowadzenie zmian do </w:t>
      </w:r>
      <w:r w:rsidRPr="00180E26">
        <w:rPr>
          <w:rFonts w:ascii="Muli" w:hAnsi="Muli"/>
          <w:b/>
          <w:bCs/>
          <w:sz w:val="24"/>
          <w:szCs w:val="24"/>
        </w:rPr>
        <w:t>Learning Agreement</w:t>
      </w:r>
      <w:r>
        <w:rPr>
          <w:rFonts w:ascii="Muli" w:hAnsi="Muli"/>
          <w:b/>
          <w:bCs/>
          <w:sz w:val="24"/>
          <w:szCs w:val="24"/>
        </w:rPr>
        <w:t xml:space="preserve">. </w:t>
      </w:r>
      <w:r w:rsidR="001F675B">
        <w:rPr>
          <w:rFonts w:ascii="Muli" w:hAnsi="Muli"/>
          <w:bCs/>
          <w:sz w:val="24"/>
          <w:szCs w:val="24"/>
        </w:rPr>
        <w:t xml:space="preserve">Należy wtedy wypełnić część LA </w:t>
      </w:r>
      <w:proofErr w:type="spellStart"/>
      <w:r w:rsidR="001F675B">
        <w:rPr>
          <w:rFonts w:ascii="Muli" w:hAnsi="Muli"/>
          <w:bCs/>
          <w:sz w:val="24"/>
          <w:szCs w:val="24"/>
        </w:rPr>
        <w:t>During</w:t>
      </w:r>
      <w:proofErr w:type="spellEnd"/>
      <w:r w:rsidR="001F675B">
        <w:rPr>
          <w:rFonts w:ascii="Muli" w:hAnsi="Muli"/>
          <w:bCs/>
          <w:sz w:val="24"/>
          <w:szCs w:val="24"/>
        </w:rPr>
        <w:t xml:space="preserve"> the Mobility, która musi być podpisana przez Studenta, Uczelnię przyjmującą i Uczelnię wysyłającą. </w:t>
      </w:r>
    </w:p>
    <w:p w:rsidR="00180E26" w:rsidRPr="00180E26" w:rsidRDefault="00180E26" w:rsidP="007D2204">
      <w:pPr>
        <w:spacing w:line="240" w:lineRule="auto"/>
        <w:rPr>
          <w:rFonts w:ascii="Muli" w:hAnsi="Muli"/>
          <w:bCs/>
          <w:sz w:val="24"/>
          <w:szCs w:val="24"/>
        </w:rPr>
      </w:pPr>
      <w:r w:rsidRPr="00180E26">
        <w:rPr>
          <w:rFonts w:ascii="Muli" w:hAnsi="Muli"/>
          <w:b/>
          <w:bCs/>
          <w:sz w:val="24"/>
          <w:szCs w:val="24"/>
        </w:rPr>
        <w:t xml:space="preserve"> </w:t>
      </w:r>
    </w:p>
    <w:p w:rsidR="00FF4876" w:rsidRDefault="00180E26" w:rsidP="007D2204">
      <w:pPr>
        <w:spacing w:line="240" w:lineRule="auto"/>
        <w:rPr>
          <w:rFonts w:ascii="Muli" w:hAnsi="Muli"/>
          <w:b/>
          <w:bCs/>
          <w:sz w:val="24"/>
          <w:szCs w:val="24"/>
        </w:rPr>
      </w:pPr>
      <w:r>
        <w:rPr>
          <w:rFonts w:ascii="Muli" w:hAnsi="Muli"/>
          <w:b/>
          <w:bCs/>
          <w:sz w:val="24"/>
          <w:szCs w:val="24"/>
        </w:rPr>
        <w:t>Krok 5</w:t>
      </w:r>
    </w:p>
    <w:p w:rsidR="00180E26" w:rsidRDefault="00180E26" w:rsidP="007D2204">
      <w:pPr>
        <w:spacing w:line="240" w:lineRule="auto"/>
        <w:rPr>
          <w:rFonts w:ascii="Muli" w:hAnsi="Muli"/>
          <w:b/>
          <w:bCs/>
          <w:sz w:val="24"/>
          <w:szCs w:val="24"/>
        </w:rPr>
      </w:pPr>
      <w:r w:rsidRPr="004904D2">
        <w:rPr>
          <w:rFonts w:ascii="Muli" w:hAnsi="Muli"/>
          <w:b/>
          <w:bCs/>
          <w:sz w:val="24"/>
          <w:szCs w:val="24"/>
        </w:rPr>
        <w:t>Rozliczenie wyjazdu po powrocie.</w:t>
      </w:r>
    </w:p>
    <w:p w:rsidR="00F307BD" w:rsidRDefault="001D1C12" w:rsidP="007D2204">
      <w:pPr>
        <w:spacing w:line="240" w:lineRule="auto"/>
        <w:rPr>
          <w:rFonts w:ascii="Muli" w:hAnsi="Muli"/>
          <w:bCs/>
          <w:sz w:val="24"/>
          <w:szCs w:val="24"/>
        </w:rPr>
      </w:pPr>
      <w:r w:rsidRPr="001D1C12">
        <w:rPr>
          <w:rFonts w:ascii="Muli" w:hAnsi="Muli"/>
          <w:bCs/>
          <w:sz w:val="24"/>
          <w:szCs w:val="24"/>
        </w:rPr>
        <w:t>Po</w:t>
      </w:r>
      <w:r>
        <w:rPr>
          <w:rFonts w:ascii="Muli" w:hAnsi="Muli"/>
          <w:bCs/>
          <w:sz w:val="24"/>
          <w:szCs w:val="24"/>
        </w:rPr>
        <w:t xml:space="preserve"> powrocie do kraju należy dostarczyć</w:t>
      </w:r>
      <w:r w:rsidRPr="001D1C12">
        <w:rPr>
          <w:rFonts w:ascii="Muli" w:hAnsi="Muli"/>
          <w:bCs/>
          <w:sz w:val="24"/>
          <w:szCs w:val="24"/>
        </w:rPr>
        <w:t xml:space="preserve"> uczelnianemu koordynatorowi dokumenty wydane przez uniwersytet zagraniczny poświadczające odbycie i zaliczenie okresu studiów – oryginał wykazu zaliczeń (</w:t>
      </w:r>
      <w:proofErr w:type="spellStart"/>
      <w:r w:rsidR="00F307BD" w:rsidRPr="001D1C12">
        <w:rPr>
          <w:rFonts w:ascii="Muli" w:hAnsi="Muli"/>
          <w:b/>
          <w:bCs/>
          <w:sz w:val="24"/>
          <w:szCs w:val="24"/>
        </w:rPr>
        <w:t>Transcript</w:t>
      </w:r>
      <w:proofErr w:type="spellEnd"/>
      <w:r w:rsidR="00F307BD" w:rsidRPr="001D1C12">
        <w:rPr>
          <w:rFonts w:ascii="Muli" w:hAnsi="Muli"/>
          <w:b/>
          <w:bCs/>
          <w:sz w:val="24"/>
          <w:szCs w:val="24"/>
        </w:rPr>
        <w:t xml:space="preserve"> of </w:t>
      </w:r>
      <w:proofErr w:type="spellStart"/>
      <w:r w:rsidR="00F307BD" w:rsidRPr="001D1C12">
        <w:rPr>
          <w:rFonts w:ascii="Muli" w:hAnsi="Muli"/>
          <w:b/>
          <w:bCs/>
          <w:sz w:val="24"/>
          <w:szCs w:val="24"/>
        </w:rPr>
        <w:t>Records</w:t>
      </w:r>
      <w:proofErr w:type="spellEnd"/>
      <w:r w:rsidRPr="001D1C12">
        <w:rPr>
          <w:rFonts w:ascii="Muli" w:hAnsi="Muli"/>
          <w:bCs/>
          <w:sz w:val="24"/>
          <w:szCs w:val="24"/>
        </w:rPr>
        <w:t>) oraz</w:t>
      </w:r>
      <w:r w:rsidR="00F307BD">
        <w:rPr>
          <w:rFonts w:ascii="Muli" w:hAnsi="Muli"/>
          <w:bCs/>
          <w:sz w:val="24"/>
          <w:szCs w:val="24"/>
        </w:rPr>
        <w:t xml:space="preserve"> zaświadczenie potwierdzające okres studiów w uczelni zagranicznej lub jeśli to była praktyka Certyfikat z odbytej praktyki.</w:t>
      </w:r>
    </w:p>
    <w:p w:rsidR="001D1C12" w:rsidRPr="00F307BD" w:rsidRDefault="00F307BD" w:rsidP="007D2204">
      <w:pPr>
        <w:spacing w:line="240" w:lineRule="auto"/>
        <w:rPr>
          <w:rFonts w:ascii="Muli" w:hAnsi="Muli"/>
          <w:bCs/>
          <w:sz w:val="24"/>
          <w:szCs w:val="24"/>
        </w:rPr>
      </w:pPr>
      <w:r w:rsidRPr="00F307BD">
        <w:rPr>
          <w:rFonts w:ascii="Muli" w:hAnsi="Muli"/>
          <w:bCs/>
          <w:sz w:val="24"/>
          <w:szCs w:val="24"/>
        </w:rPr>
        <w:lastRenderedPageBreak/>
        <w:t>Po powrocie należy również wypełnić</w:t>
      </w:r>
      <w:r>
        <w:rPr>
          <w:rFonts w:ascii="Muli" w:hAnsi="Muli"/>
          <w:b/>
          <w:bCs/>
          <w:sz w:val="24"/>
          <w:szCs w:val="24"/>
        </w:rPr>
        <w:t xml:space="preserve"> Indywidualny Raport uczestnika, </w:t>
      </w:r>
      <w:r>
        <w:rPr>
          <w:rFonts w:ascii="Muli" w:hAnsi="Muli"/>
          <w:bCs/>
          <w:sz w:val="24"/>
          <w:szCs w:val="24"/>
        </w:rPr>
        <w:t>oceniający</w:t>
      </w:r>
      <w:r w:rsidR="001D1C12" w:rsidRPr="00F307BD">
        <w:rPr>
          <w:rFonts w:ascii="Muli" w:hAnsi="Muli"/>
          <w:bCs/>
          <w:sz w:val="24"/>
          <w:szCs w:val="24"/>
        </w:rPr>
        <w:t xml:space="preserve"> pobyt zagraniczny. </w:t>
      </w:r>
      <w:r>
        <w:rPr>
          <w:rFonts w:ascii="Muli" w:hAnsi="Muli"/>
          <w:bCs/>
          <w:sz w:val="24"/>
          <w:szCs w:val="24"/>
        </w:rPr>
        <w:t>Link do raportu online zostanie przesłany</w:t>
      </w:r>
      <w:r w:rsidR="001D1C12" w:rsidRPr="00F307BD">
        <w:rPr>
          <w:rFonts w:ascii="Muli" w:hAnsi="Muli"/>
          <w:bCs/>
          <w:sz w:val="24"/>
          <w:szCs w:val="24"/>
        </w:rPr>
        <w:t xml:space="preserve"> drogą mailową zaraz po powrocie ze stypendium (wiadomość generowana automatycznie przez system EU </w:t>
      </w:r>
      <w:proofErr w:type="spellStart"/>
      <w:r w:rsidR="001D1C12" w:rsidRPr="00F307BD">
        <w:rPr>
          <w:rFonts w:ascii="Muli" w:hAnsi="Muli"/>
          <w:bCs/>
          <w:sz w:val="24"/>
          <w:szCs w:val="24"/>
        </w:rPr>
        <w:t>Survey</w:t>
      </w:r>
      <w:proofErr w:type="spellEnd"/>
      <w:r w:rsidR="001D1C12" w:rsidRPr="00F307BD">
        <w:rPr>
          <w:rFonts w:ascii="Muli" w:hAnsi="Muli"/>
          <w:bCs/>
          <w:sz w:val="24"/>
          <w:szCs w:val="24"/>
        </w:rPr>
        <w:t>).</w:t>
      </w:r>
      <w:r>
        <w:rPr>
          <w:rFonts w:ascii="Muli" w:hAnsi="Muli"/>
          <w:bCs/>
          <w:sz w:val="24"/>
          <w:szCs w:val="24"/>
        </w:rPr>
        <w:t xml:space="preserve"> Należy również wypełnić </w:t>
      </w:r>
      <w:r w:rsidRPr="00F307BD">
        <w:rPr>
          <w:rFonts w:ascii="Muli" w:hAnsi="Muli"/>
          <w:b/>
          <w:bCs/>
          <w:sz w:val="24"/>
          <w:szCs w:val="24"/>
        </w:rPr>
        <w:t>drugi test językowy w systemie OLS</w:t>
      </w:r>
      <w:r>
        <w:rPr>
          <w:rFonts w:ascii="Muli" w:hAnsi="Muli"/>
          <w:b/>
          <w:bCs/>
          <w:sz w:val="24"/>
          <w:szCs w:val="24"/>
        </w:rPr>
        <w:t xml:space="preserve"> </w:t>
      </w:r>
      <w:r>
        <w:rPr>
          <w:rFonts w:ascii="Muli" w:hAnsi="Muli"/>
          <w:bCs/>
          <w:sz w:val="24"/>
          <w:szCs w:val="24"/>
        </w:rPr>
        <w:t xml:space="preserve">poziomujący znajomość m.in. takich języków jak: język </w:t>
      </w:r>
      <w:r w:rsidRPr="00634E4C">
        <w:rPr>
          <w:rFonts w:ascii="Muli" w:hAnsi="Muli"/>
          <w:sz w:val="24"/>
          <w:szCs w:val="24"/>
        </w:rPr>
        <w:t>angielski, czeski, duński, francuski, grecki, hiszpański, niderlandzki, niemiecki, portugalski, szwedzki lub włoski</w:t>
      </w:r>
      <w:r>
        <w:rPr>
          <w:rFonts w:ascii="Muli" w:hAnsi="Muli"/>
          <w:sz w:val="24"/>
          <w:szCs w:val="24"/>
        </w:rPr>
        <w:t xml:space="preserve">, inne dodatkowe języki, które zostaną udostępnione w platformie Online </w:t>
      </w:r>
      <w:proofErr w:type="spellStart"/>
      <w:r>
        <w:rPr>
          <w:rFonts w:ascii="Muli" w:hAnsi="Muli"/>
          <w:sz w:val="24"/>
          <w:szCs w:val="24"/>
        </w:rPr>
        <w:t>Linguistic</w:t>
      </w:r>
      <w:proofErr w:type="spellEnd"/>
      <w:r>
        <w:rPr>
          <w:rFonts w:ascii="Muli" w:hAnsi="Muli"/>
          <w:sz w:val="24"/>
          <w:szCs w:val="24"/>
        </w:rPr>
        <w:t xml:space="preserve"> Support (OLS</w:t>
      </w:r>
      <w:r w:rsidRPr="00634E4C">
        <w:rPr>
          <w:rFonts w:ascii="Muli" w:hAnsi="Muli"/>
          <w:sz w:val="24"/>
          <w:szCs w:val="24"/>
        </w:rPr>
        <w:t>).</w:t>
      </w:r>
    </w:p>
    <w:p w:rsidR="00913EA0" w:rsidRDefault="00913EA0" w:rsidP="007D2204">
      <w:pPr>
        <w:spacing w:line="240" w:lineRule="auto"/>
        <w:rPr>
          <w:rFonts w:ascii="Muli" w:hAnsi="Muli"/>
          <w:b/>
          <w:bCs/>
          <w:sz w:val="24"/>
          <w:szCs w:val="24"/>
        </w:rPr>
      </w:pPr>
    </w:p>
    <w:p w:rsidR="001D1C12" w:rsidRPr="001D1C12" w:rsidRDefault="001D1C12" w:rsidP="007D2204">
      <w:pPr>
        <w:spacing w:line="240" w:lineRule="auto"/>
        <w:rPr>
          <w:rFonts w:ascii="Muli" w:hAnsi="Muli"/>
          <w:b/>
          <w:bCs/>
          <w:sz w:val="24"/>
          <w:szCs w:val="24"/>
        </w:rPr>
      </w:pPr>
      <w:r w:rsidRPr="001D1C12">
        <w:rPr>
          <w:rFonts w:ascii="Muli" w:hAnsi="Muli"/>
          <w:b/>
          <w:bCs/>
          <w:sz w:val="24"/>
          <w:szCs w:val="24"/>
        </w:rPr>
        <w:t>Podziel się doświadczeniami</w:t>
      </w:r>
    </w:p>
    <w:p w:rsidR="002E0468" w:rsidRDefault="002E0468" w:rsidP="007D2204">
      <w:pPr>
        <w:spacing w:line="240" w:lineRule="auto"/>
        <w:rPr>
          <w:rFonts w:ascii="Muli" w:hAnsi="Muli"/>
          <w:bCs/>
          <w:sz w:val="24"/>
          <w:szCs w:val="24"/>
        </w:rPr>
      </w:pPr>
      <w:r>
        <w:rPr>
          <w:rFonts w:ascii="Muli" w:hAnsi="Muli"/>
          <w:bCs/>
          <w:sz w:val="24"/>
          <w:szCs w:val="24"/>
        </w:rPr>
        <w:t xml:space="preserve">Doświadczenia zebrane podczas wyjazdu będą przydatne dla młodszych kolegów, </w:t>
      </w:r>
      <w:r w:rsidRPr="00913EA0">
        <w:rPr>
          <w:rFonts w:ascii="Muli" w:hAnsi="Muli"/>
          <w:bCs/>
          <w:sz w:val="24"/>
          <w:szCs w:val="24"/>
        </w:rPr>
        <w:t>którzy dopiero wybierają się na stypendium programu Erasmus+</w:t>
      </w:r>
      <w:r>
        <w:rPr>
          <w:rFonts w:ascii="Muli" w:hAnsi="Muli"/>
          <w:bCs/>
          <w:sz w:val="24"/>
          <w:szCs w:val="24"/>
        </w:rPr>
        <w:t>. Koordynator programu będzie prosił</w:t>
      </w:r>
      <w:r w:rsidR="00E96654">
        <w:rPr>
          <w:rFonts w:ascii="Muli" w:hAnsi="Muli"/>
          <w:bCs/>
          <w:sz w:val="24"/>
          <w:szCs w:val="24"/>
        </w:rPr>
        <w:t xml:space="preserve"> o podzielenie się z nimi tymi</w:t>
      </w:r>
      <w:r>
        <w:rPr>
          <w:rFonts w:ascii="Muli" w:hAnsi="Muli"/>
          <w:bCs/>
          <w:sz w:val="24"/>
          <w:szCs w:val="24"/>
        </w:rPr>
        <w:t xml:space="preserve"> doświadczeniami</w:t>
      </w:r>
      <w:r w:rsidR="00E96654">
        <w:rPr>
          <w:rFonts w:ascii="Muli" w:hAnsi="Muli"/>
          <w:bCs/>
          <w:sz w:val="24"/>
          <w:szCs w:val="24"/>
        </w:rPr>
        <w:t xml:space="preserve"> aby pomó</w:t>
      </w:r>
      <w:r w:rsidR="00591770">
        <w:rPr>
          <w:rFonts w:ascii="Muli" w:hAnsi="Muli"/>
          <w:bCs/>
          <w:sz w:val="24"/>
          <w:szCs w:val="24"/>
        </w:rPr>
        <w:t xml:space="preserve">c im łatwiej przebrnąć przez całą procedurę. </w:t>
      </w:r>
    </w:p>
    <w:p w:rsidR="00180E26" w:rsidRPr="00180E26" w:rsidRDefault="00180E26" w:rsidP="00634E4C">
      <w:pPr>
        <w:rPr>
          <w:rFonts w:ascii="Muli" w:hAnsi="Muli"/>
          <w:bCs/>
          <w:sz w:val="24"/>
          <w:szCs w:val="24"/>
        </w:rPr>
      </w:pPr>
    </w:p>
    <w:sectPr w:rsidR="00180E26" w:rsidRPr="00180E26" w:rsidSect="00934150">
      <w:pgSz w:w="11906" w:h="16838"/>
      <w:pgMar w:top="124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uli">
    <w:panose1 w:val="00000500000000000000"/>
    <w:charset w:val="EE"/>
    <w:family w:val="auto"/>
    <w:pitch w:val="variable"/>
    <w:sig w:usb0="20000007"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A7FD3"/>
    <w:multiLevelType w:val="multilevel"/>
    <w:tmpl w:val="4526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194F5A"/>
    <w:multiLevelType w:val="multilevel"/>
    <w:tmpl w:val="033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E96E40"/>
    <w:multiLevelType w:val="hybridMultilevel"/>
    <w:tmpl w:val="D4126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52757DE"/>
    <w:multiLevelType w:val="hybridMultilevel"/>
    <w:tmpl w:val="4CAE2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98"/>
    <w:rsid w:val="00050878"/>
    <w:rsid w:val="000D38CE"/>
    <w:rsid w:val="00162B75"/>
    <w:rsid w:val="00180E26"/>
    <w:rsid w:val="001A1A13"/>
    <w:rsid w:val="001D1C12"/>
    <w:rsid w:val="001F675B"/>
    <w:rsid w:val="00210EBC"/>
    <w:rsid w:val="002117B0"/>
    <w:rsid w:val="00241898"/>
    <w:rsid w:val="002709E7"/>
    <w:rsid w:val="002E0468"/>
    <w:rsid w:val="00392459"/>
    <w:rsid w:val="003A0FB7"/>
    <w:rsid w:val="003C134A"/>
    <w:rsid w:val="004137C8"/>
    <w:rsid w:val="00462FD3"/>
    <w:rsid w:val="004904D2"/>
    <w:rsid w:val="00534177"/>
    <w:rsid w:val="00591770"/>
    <w:rsid w:val="00634E4C"/>
    <w:rsid w:val="006718D2"/>
    <w:rsid w:val="0074539D"/>
    <w:rsid w:val="007703B9"/>
    <w:rsid w:val="007D2204"/>
    <w:rsid w:val="00884D11"/>
    <w:rsid w:val="008E0210"/>
    <w:rsid w:val="00913EA0"/>
    <w:rsid w:val="00934150"/>
    <w:rsid w:val="009C2BEB"/>
    <w:rsid w:val="00A747FA"/>
    <w:rsid w:val="00A85D42"/>
    <w:rsid w:val="00AB4DAC"/>
    <w:rsid w:val="00AD4999"/>
    <w:rsid w:val="00B25078"/>
    <w:rsid w:val="00B31AD6"/>
    <w:rsid w:val="00BA4C84"/>
    <w:rsid w:val="00BB1725"/>
    <w:rsid w:val="00C342DA"/>
    <w:rsid w:val="00C60F2E"/>
    <w:rsid w:val="00C73284"/>
    <w:rsid w:val="00C875A8"/>
    <w:rsid w:val="00CF067D"/>
    <w:rsid w:val="00DC0063"/>
    <w:rsid w:val="00E06338"/>
    <w:rsid w:val="00E07215"/>
    <w:rsid w:val="00E96654"/>
    <w:rsid w:val="00F10FA3"/>
    <w:rsid w:val="00F307BD"/>
    <w:rsid w:val="00F33772"/>
    <w:rsid w:val="00FF4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4804"/>
  <w15:chartTrackingRefBased/>
  <w15:docId w15:val="{A829B411-4028-46F5-A893-D18F7705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1725"/>
    <w:rPr>
      <w:color w:val="0563C1" w:themeColor="hyperlink"/>
      <w:u w:val="single"/>
    </w:rPr>
  </w:style>
  <w:style w:type="character" w:customStyle="1" w:styleId="UnresolvedMention">
    <w:name w:val="Unresolved Mention"/>
    <w:basedOn w:val="Domylnaczcionkaakapitu"/>
    <w:uiPriority w:val="99"/>
    <w:semiHidden/>
    <w:unhideWhenUsed/>
    <w:rsid w:val="00BB1725"/>
    <w:rPr>
      <w:color w:val="605E5C"/>
      <w:shd w:val="clear" w:color="auto" w:fill="E1DFDD"/>
    </w:rPr>
  </w:style>
  <w:style w:type="paragraph" w:styleId="Akapitzlist">
    <w:name w:val="List Paragraph"/>
    <w:basedOn w:val="Normalny"/>
    <w:uiPriority w:val="34"/>
    <w:qFormat/>
    <w:rsid w:val="00AB4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6093">
      <w:bodyDiv w:val="1"/>
      <w:marLeft w:val="0"/>
      <w:marRight w:val="0"/>
      <w:marTop w:val="0"/>
      <w:marBottom w:val="0"/>
      <w:divBdr>
        <w:top w:val="none" w:sz="0" w:space="0" w:color="auto"/>
        <w:left w:val="none" w:sz="0" w:space="0" w:color="auto"/>
        <w:bottom w:val="none" w:sz="0" w:space="0" w:color="auto"/>
        <w:right w:val="none" w:sz="0" w:space="0" w:color="auto"/>
      </w:divBdr>
    </w:div>
    <w:div w:id="176308280">
      <w:bodyDiv w:val="1"/>
      <w:marLeft w:val="0"/>
      <w:marRight w:val="0"/>
      <w:marTop w:val="0"/>
      <w:marBottom w:val="0"/>
      <w:divBdr>
        <w:top w:val="none" w:sz="0" w:space="0" w:color="auto"/>
        <w:left w:val="none" w:sz="0" w:space="0" w:color="auto"/>
        <w:bottom w:val="none" w:sz="0" w:space="0" w:color="auto"/>
        <w:right w:val="none" w:sz="0" w:space="0" w:color="auto"/>
      </w:divBdr>
    </w:div>
    <w:div w:id="711920936">
      <w:bodyDiv w:val="1"/>
      <w:marLeft w:val="0"/>
      <w:marRight w:val="0"/>
      <w:marTop w:val="0"/>
      <w:marBottom w:val="0"/>
      <w:divBdr>
        <w:top w:val="none" w:sz="0" w:space="0" w:color="auto"/>
        <w:left w:val="none" w:sz="0" w:space="0" w:color="auto"/>
        <w:bottom w:val="none" w:sz="0" w:space="0" w:color="auto"/>
        <w:right w:val="none" w:sz="0" w:space="0" w:color="auto"/>
      </w:divBdr>
    </w:div>
    <w:div w:id="1706518569">
      <w:bodyDiv w:val="1"/>
      <w:marLeft w:val="0"/>
      <w:marRight w:val="0"/>
      <w:marTop w:val="0"/>
      <w:marBottom w:val="0"/>
      <w:divBdr>
        <w:top w:val="none" w:sz="0" w:space="0" w:color="auto"/>
        <w:left w:val="none" w:sz="0" w:space="0" w:color="auto"/>
        <w:bottom w:val="none" w:sz="0" w:space="0" w:color="auto"/>
        <w:right w:val="none" w:sz="0" w:space="0" w:color="auto"/>
      </w:divBdr>
    </w:div>
    <w:div w:id="17180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kuz.nfz.gov.pl/" TargetMode="External"/><Relationship Id="rId5" Type="http://schemas.openxmlformats.org/officeDocument/2006/relationships/hyperlink" Target="http://www.pwsz.skierniewice.pl/wsp&#243;&#322;pracami&#281;dzynarodowa/erasmus/Informacje.aspx"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5</Pages>
  <Words>1290</Words>
  <Characters>7743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RdWA</dc:creator>
  <cp:keywords/>
  <dc:description/>
  <cp:lastModifiedBy>Aneta Jabłońska</cp:lastModifiedBy>
  <cp:revision>36</cp:revision>
  <dcterms:created xsi:type="dcterms:W3CDTF">2020-03-09T08:13:00Z</dcterms:created>
  <dcterms:modified xsi:type="dcterms:W3CDTF">2022-10-04T11:24:00Z</dcterms:modified>
</cp:coreProperties>
</file>